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2D10F1" w:rsidP="00454B9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D10F1">
              <w:rPr>
                <w:rFonts w:ascii="Times New Roman" w:hAnsi="Times New Roman" w:cs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D237FA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10039" cy="810039"/>
                  <wp:effectExtent l="0" t="0" r="0" b="0"/>
                  <wp:docPr id="2" name="Obraz 2" descr="https://www.umg.edu.pl/sites/default/files/zalaczniki/wp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mg.edu.pl/sites/default/files/zalaczniki/wp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237" cy="82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C06972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06972">
              <w:rPr>
                <w:rFonts w:ascii="Times New Roman" w:hAnsi="Times New Roman" w:cs="Times New Roman"/>
                <w:b/>
                <w:sz w:val="24"/>
                <w:szCs w:val="20"/>
              </w:rPr>
              <w:t>GOSPODARKA ODPADAMI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C06972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06972">
              <w:rPr>
                <w:rFonts w:ascii="Times New Roman" w:hAnsi="Times New Roman" w:cs="Times New Roman"/>
                <w:b/>
                <w:sz w:val="24"/>
                <w:szCs w:val="20"/>
              </w:rPr>
              <w:t>WASTE MANAGEMENT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290CF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90CFB"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BB79C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Wszystkie specjalności</w:t>
            </w:r>
            <w:bookmarkStart w:id="0" w:name="_GoBack"/>
            <w:bookmarkEnd w:id="0"/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9207EA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207EA"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9207E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207EA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9207EA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9207EA"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9207E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207E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przedmioty wybieralne z </w:t>
            </w:r>
            <w:r w:rsidR="006D6A2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puli wydziałowej 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9207E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207EA">
              <w:rPr>
                <w:rFonts w:ascii="Times New Roman" w:hAnsi="Times New Roman" w:cs="Times New Roman"/>
                <w:b/>
                <w:sz w:val="24"/>
                <w:szCs w:val="20"/>
              </w:rPr>
              <w:t>zaliczenie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9207EA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701" w:type="dxa"/>
            <w:vAlign w:val="center"/>
          </w:tcPr>
          <w:p w:rsidR="006F6C43" w:rsidRPr="00367CCE" w:rsidRDefault="009207EA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9207EA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9207EA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9207EA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9207EA" w:rsidRPr="009207EA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EA">
              <w:rPr>
                <w:rFonts w:ascii="Times New Roman" w:hAnsi="Times New Roman" w:cs="Times New Roman"/>
                <w:sz w:val="20"/>
                <w:szCs w:val="20"/>
              </w:rPr>
              <w:t>Podstawy wiedzy z zakresu chemii i ekologii.</w:t>
            </w:r>
          </w:p>
          <w:p w:rsidR="004F47B4" w:rsidRPr="00B73E75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EA">
              <w:rPr>
                <w:rFonts w:ascii="Times New Roman" w:hAnsi="Times New Roman" w:cs="Times New Roman"/>
                <w:sz w:val="20"/>
                <w:szCs w:val="20"/>
              </w:rPr>
              <w:t>Umiejętność efektywnego samokształcenia w dziedzinach związanych zagospodarowaniem odpadów.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9207EA" w:rsidRPr="009207EA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EA">
              <w:rPr>
                <w:rFonts w:ascii="Times New Roman" w:hAnsi="Times New Roman" w:cs="Times New Roman"/>
                <w:sz w:val="20"/>
                <w:szCs w:val="20"/>
              </w:rPr>
              <w:t>Poznanie zasad gospodarki odpadami.</w:t>
            </w:r>
          </w:p>
          <w:p w:rsidR="004F47B4" w:rsidRPr="00B73E75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EA">
              <w:rPr>
                <w:rFonts w:ascii="Times New Roman" w:hAnsi="Times New Roman" w:cs="Times New Roman"/>
                <w:sz w:val="20"/>
                <w:szCs w:val="20"/>
              </w:rPr>
              <w:t xml:space="preserve">Poznanie właściwości odpadów oraz technologii ich przetwarzania  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fekty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cenia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9207EA" w:rsidRPr="00B73E75" w:rsidTr="007A0D66">
        <w:tc>
          <w:tcPr>
            <w:tcW w:w="959" w:type="dxa"/>
          </w:tcPr>
          <w:p w:rsidR="009207EA" w:rsidRPr="009207EA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EA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9207EA" w:rsidRPr="009207EA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EA">
              <w:rPr>
                <w:rFonts w:ascii="Times New Roman" w:hAnsi="Times New Roman" w:cs="Times New Roman"/>
                <w:sz w:val="20"/>
                <w:szCs w:val="20"/>
              </w:rPr>
              <w:t>charakteryzuje odpady i ocenia ich przydatność do recyklingu</w:t>
            </w:r>
          </w:p>
        </w:tc>
        <w:tc>
          <w:tcPr>
            <w:tcW w:w="2015" w:type="dxa"/>
          </w:tcPr>
          <w:p w:rsidR="009207EA" w:rsidRPr="009207EA" w:rsidRDefault="00D42107" w:rsidP="00D4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</w:t>
            </w:r>
          </w:p>
        </w:tc>
      </w:tr>
      <w:tr w:rsidR="009207EA" w:rsidRPr="00B73E75" w:rsidTr="00003105">
        <w:tc>
          <w:tcPr>
            <w:tcW w:w="959" w:type="dxa"/>
            <w:vAlign w:val="center"/>
          </w:tcPr>
          <w:p w:rsidR="009207EA" w:rsidRPr="0026661B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9207EA" w:rsidRPr="00B73E75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dokonuje segregacji odpadów i dobiera technologie dalszego ich przetwarzania </w:t>
            </w:r>
          </w:p>
        </w:tc>
        <w:tc>
          <w:tcPr>
            <w:tcW w:w="2015" w:type="dxa"/>
            <w:vAlign w:val="center"/>
          </w:tcPr>
          <w:p w:rsidR="009207EA" w:rsidRPr="00B73E75" w:rsidRDefault="00D42107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NK_W10</w:t>
            </w:r>
          </w:p>
        </w:tc>
      </w:tr>
      <w:tr w:rsidR="009207EA" w:rsidRPr="00B73E75" w:rsidTr="00003105">
        <w:tc>
          <w:tcPr>
            <w:tcW w:w="959" w:type="dxa"/>
            <w:vAlign w:val="center"/>
          </w:tcPr>
          <w:p w:rsidR="009207EA" w:rsidRPr="0026661B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9207EA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akty prawne i współczesne trendy obowiązujące w gospodarce odpadami</w:t>
            </w:r>
          </w:p>
        </w:tc>
        <w:tc>
          <w:tcPr>
            <w:tcW w:w="2015" w:type="dxa"/>
            <w:vAlign w:val="center"/>
          </w:tcPr>
          <w:p w:rsidR="009207EA" w:rsidRPr="00B73E75" w:rsidRDefault="00D42107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NK_W03, NK_W10</w:t>
            </w:r>
          </w:p>
        </w:tc>
      </w:tr>
      <w:tr w:rsidR="009207EA" w:rsidRPr="00B73E75" w:rsidTr="00003105">
        <w:tc>
          <w:tcPr>
            <w:tcW w:w="959" w:type="dxa"/>
            <w:vAlign w:val="center"/>
          </w:tcPr>
          <w:p w:rsidR="009207EA" w:rsidRPr="0026661B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9207EA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metody ograniczania negatywnego oddziaływania odpadów na środowisko</w:t>
            </w:r>
          </w:p>
        </w:tc>
        <w:tc>
          <w:tcPr>
            <w:tcW w:w="2015" w:type="dxa"/>
            <w:vAlign w:val="center"/>
          </w:tcPr>
          <w:p w:rsidR="009207EA" w:rsidRPr="00B73E75" w:rsidRDefault="00D42107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NK_W03</w:t>
            </w:r>
            <w:r w:rsidR="009207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NK_W10</w:t>
            </w:r>
          </w:p>
        </w:tc>
      </w:tr>
      <w:tr w:rsidR="009207EA" w:rsidRPr="00B73E75" w:rsidTr="00003105">
        <w:tc>
          <w:tcPr>
            <w:tcW w:w="959" w:type="dxa"/>
            <w:vAlign w:val="center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9207EA" w:rsidRPr="00B73E75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432">
              <w:rPr>
                <w:rFonts w:ascii="Times New Roman" w:hAnsi="Times New Roman" w:cs="Times New Roman"/>
                <w:sz w:val="20"/>
                <w:szCs w:val="20"/>
              </w:rPr>
              <w:t xml:space="preserve">charakteryzuje poszczególne metody recyklingu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odpadów</w:t>
            </w:r>
          </w:p>
        </w:tc>
        <w:tc>
          <w:tcPr>
            <w:tcW w:w="2015" w:type="dxa"/>
            <w:vAlign w:val="center"/>
          </w:tcPr>
          <w:p w:rsidR="009207EA" w:rsidRPr="00B73E75" w:rsidRDefault="00D42107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NK_W05, NK_W10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EA" w:rsidRPr="00B73E75" w:rsidTr="00957EE0">
        <w:tc>
          <w:tcPr>
            <w:tcW w:w="5778" w:type="dxa"/>
            <w:vAlign w:val="center"/>
          </w:tcPr>
          <w:p w:rsidR="009207EA" w:rsidRPr="00191E88" w:rsidRDefault="009207EA" w:rsidP="009207EA">
            <w:pPr>
              <w:tabs>
                <w:tab w:val="num" w:pos="414"/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 xml:space="preserve">Charakterystyka odpadów 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 EKP_02</w:t>
            </w:r>
          </w:p>
        </w:tc>
      </w:tr>
      <w:tr w:rsidR="009207EA" w:rsidRPr="00B73E75" w:rsidTr="00957EE0">
        <w:tc>
          <w:tcPr>
            <w:tcW w:w="5778" w:type="dxa"/>
            <w:vAlign w:val="center"/>
          </w:tcPr>
          <w:p w:rsidR="009207EA" w:rsidRPr="00191E88" w:rsidRDefault="009207EA" w:rsidP="009207EA">
            <w:pPr>
              <w:tabs>
                <w:tab w:val="num" w:pos="414"/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>Zagadnienia prawne i organizacja gospodarki odpadami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 xml:space="preserve">EKP_03,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9207EA" w:rsidRPr="00B73E75" w:rsidTr="00957EE0">
        <w:tc>
          <w:tcPr>
            <w:tcW w:w="5778" w:type="dxa"/>
            <w:vAlign w:val="center"/>
          </w:tcPr>
          <w:p w:rsidR="009207EA" w:rsidRPr="00191E88" w:rsidRDefault="009207EA" w:rsidP="009207EA">
            <w:pPr>
              <w:tabs>
                <w:tab w:val="num" w:pos="414"/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>Metody zbiórki, transportu i segregacji odpadów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 xml:space="preserve">EKP_02,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 xml:space="preserve">EKP_04 </w:t>
            </w:r>
          </w:p>
        </w:tc>
      </w:tr>
      <w:tr w:rsidR="009207EA" w:rsidRPr="00B73E75" w:rsidTr="00957EE0">
        <w:tc>
          <w:tcPr>
            <w:tcW w:w="5778" w:type="dxa"/>
            <w:vAlign w:val="center"/>
          </w:tcPr>
          <w:p w:rsidR="009207EA" w:rsidRPr="00191E88" w:rsidRDefault="009207EA" w:rsidP="009207EA">
            <w:pPr>
              <w:tabs>
                <w:tab w:val="num" w:pos="414"/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Metody zagospodarowania odpadów</w:t>
            </w:r>
          </w:p>
        </w:tc>
        <w:tc>
          <w:tcPr>
            <w:tcW w:w="567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9207EA" w:rsidRPr="00B73E75" w:rsidTr="00957EE0">
        <w:tc>
          <w:tcPr>
            <w:tcW w:w="5778" w:type="dxa"/>
            <w:vAlign w:val="center"/>
          </w:tcPr>
          <w:p w:rsidR="009207EA" w:rsidRPr="00191E88" w:rsidRDefault="009207EA" w:rsidP="009207EA">
            <w:pPr>
              <w:tabs>
                <w:tab w:val="num" w:pos="414"/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 xml:space="preserve">Kompostowanie odpadów. Technologie kompostowania, jakość kompostu i jego wykorzystanie 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>EKP_01,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EKP_04, EKP_05</w:t>
            </w:r>
          </w:p>
        </w:tc>
      </w:tr>
      <w:tr w:rsidR="009207EA" w:rsidRPr="00B73E75" w:rsidTr="00957EE0">
        <w:tc>
          <w:tcPr>
            <w:tcW w:w="5778" w:type="dxa"/>
            <w:vAlign w:val="center"/>
          </w:tcPr>
          <w:p w:rsidR="009207EA" w:rsidRPr="00191E88" w:rsidRDefault="009207EA" w:rsidP="009207EA">
            <w:pPr>
              <w:tabs>
                <w:tab w:val="num" w:pos="414"/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Składowanie odpadów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EKP_02, EKP_05, </w:t>
            </w:r>
          </w:p>
        </w:tc>
      </w:tr>
      <w:tr w:rsidR="009207EA" w:rsidRPr="00B73E75" w:rsidTr="00957EE0">
        <w:tc>
          <w:tcPr>
            <w:tcW w:w="5778" w:type="dxa"/>
            <w:vAlign w:val="center"/>
          </w:tcPr>
          <w:p w:rsidR="009207EA" w:rsidRPr="00191E88" w:rsidRDefault="009207EA" w:rsidP="009207EA">
            <w:pPr>
              <w:tabs>
                <w:tab w:val="num" w:pos="414"/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1E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Technologie kompleksowego przerobu odpadów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>EKP_01,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9207EA" w:rsidRPr="00B73E75" w:rsidTr="00957EE0">
        <w:tc>
          <w:tcPr>
            <w:tcW w:w="5778" w:type="dxa"/>
            <w:vAlign w:val="center"/>
          </w:tcPr>
          <w:p w:rsidR="009207EA" w:rsidRPr="00191E88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 xml:space="preserve">Systemy gromadzenia informacji o odpadach. Zagrożenia środowiska wynikające z gospodarki odpadami 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>EKP_03,EKP_04,</w:t>
            </w:r>
          </w:p>
        </w:tc>
      </w:tr>
      <w:tr w:rsidR="009207EA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9207EA" w:rsidRPr="00F114BB" w:rsidRDefault="009207EA" w:rsidP="00920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207EA" w:rsidRPr="007A0D66" w:rsidRDefault="009207EA" w:rsidP="00920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207EA" w:rsidRPr="007A0D66" w:rsidRDefault="009207EA" w:rsidP="00920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207EA" w:rsidRPr="007A0D66" w:rsidRDefault="009207EA" w:rsidP="00920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07EA" w:rsidRPr="007A0D66" w:rsidRDefault="009207EA" w:rsidP="00920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7EA" w:rsidRPr="007A0D66" w:rsidRDefault="009207EA" w:rsidP="00920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:rsidTr="00746EB5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746EB5">
        <w:tc>
          <w:tcPr>
            <w:tcW w:w="89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9207EA" w:rsidRPr="00B73E75" w:rsidTr="00746EB5">
        <w:tc>
          <w:tcPr>
            <w:tcW w:w="893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2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EA" w:rsidRPr="00B73E75" w:rsidTr="00746EB5">
        <w:tc>
          <w:tcPr>
            <w:tcW w:w="893" w:type="dxa"/>
          </w:tcPr>
          <w:p w:rsidR="009207EA" w:rsidRPr="0026661B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EA" w:rsidRPr="00B73E75" w:rsidTr="00746EB5">
        <w:tc>
          <w:tcPr>
            <w:tcW w:w="893" w:type="dxa"/>
          </w:tcPr>
          <w:p w:rsidR="009207EA" w:rsidRPr="0026661B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EA" w:rsidRPr="00B73E75" w:rsidTr="00746EB5">
        <w:tc>
          <w:tcPr>
            <w:tcW w:w="893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EA" w:rsidRPr="00B73E75" w:rsidTr="00746EB5">
        <w:tc>
          <w:tcPr>
            <w:tcW w:w="893" w:type="dxa"/>
          </w:tcPr>
          <w:p w:rsidR="009207EA" w:rsidRPr="0026661B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9207EA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EA">
              <w:rPr>
                <w:rFonts w:ascii="Times New Roman" w:hAnsi="Times New Roman" w:cs="Times New Roman"/>
                <w:sz w:val="20"/>
                <w:szCs w:val="20"/>
              </w:rPr>
              <w:t>Uzyskanie minimum oceny dostatecznej z egzaminu pisemnego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9207EA" w:rsidTr="00B27D35">
        <w:tc>
          <w:tcPr>
            <w:tcW w:w="6062" w:type="dxa"/>
          </w:tcPr>
          <w:p w:rsidR="009207EA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</w:tcPr>
          <w:p w:rsidR="009207EA" w:rsidRP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7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EA" w:rsidTr="00B27D35">
        <w:tc>
          <w:tcPr>
            <w:tcW w:w="6062" w:type="dxa"/>
          </w:tcPr>
          <w:p w:rsidR="009207EA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</w:tcPr>
          <w:p w:rsidR="009207EA" w:rsidRP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7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EA" w:rsidTr="00B27D35">
        <w:tc>
          <w:tcPr>
            <w:tcW w:w="6062" w:type="dxa"/>
          </w:tcPr>
          <w:p w:rsidR="009207EA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</w:tcPr>
          <w:p w:rsidR="009207EA" w:rsidRP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EA" w:rsidTr="00B27D35">
        <w:tc>
          <w:tcPr>
            <w:tcW w:w="6062" w:type="dxa"/>
          </w:tcPr>
          <w:p w:rsidR="009207EA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</w:tcPr>
          <w:p w:rsidR="009207EA" w:rsidRP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7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EA" w:rsidTr="00B27D35">
        <w:tc>
          <w:tcPr>
            <w:tcW w:w="6062" w:type="dxa"/>
          </w:tcPr>
          <w:p w:rsidR="009207EA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</w:tcPr>
          <w:p w:rsidR="009207EA" w:rsidRP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EA" w:rsidTr="00B27D35">
        <w:tc>
          <w:tcPr>
            <w:tcW w:w="6062" w:type="dxa"/>
          </w:tcPr>
          <w:p w:rsidR="009207EA" w:rsidRPr="00B73E75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</w:tcPr>
          <w:p w:rsidR="009207EA" w:rsidRP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EA" w:rsidTr="00B27D35">
        <w:tc>
          <w:tcPr>
            <w:tcW w:w="6062" w:type="dxa"/>
          </w:tcPr>
          <w:p w:rsidR="009207EA" w:rsidRPr="00B73E75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</w:tcPr>
          <w:p w:rsidR="009207EA" w:rsidRP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7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1A5A0B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1A5A0B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1A5A0B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9207E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9207E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F220B2">
        <w:tc>
          <w:tcPr>
            <w:tcW w:w="10061" w:type="dxa"/>
          </w:tcPr>
          <w:p w:rsidR="00C32F6E" w:rsidRPr="00C32F6E" w:rsidRDefault="00C32F6E" w:rsidP="00C3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Rosik –</w:t>
            </w:r>
            <w:proofErr w:type="spellStart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Dulewska</w:t>
            </w:r>
            <w:proofErr w:type="spellEnd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 Cz. 2015, Podstawy gospodarki odpadami, Wydawnictwo Naukowe PWN, Warszawa </w:t>
            </w:r>
          </w:p>
          <w:p w:rsidR="00C32F6E" w:rsidRPr="00C32F6E" w:rsidRDefault="00C32F6E" w:rsidP="00C3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Oleszkiewicz J. 1999, Eksploatacja składowiska odpadów, Wydawnictwo </w:t>
            </w:r>
            <w:proofErr w:type="spellStart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Lemprojekt</w:t>
            </w:r>
            <w:proofErr w:type="spellEnd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 s.c., Kraków </w:t>
            </w:r>
          </w:p>
          <w:p w:rsidR="00C32F6E" w:rsidRPr="00C32F6E" w:rsidRDefault="00C32F6E" w:rsidP="00C3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Bilitewski</w:t>
            </w:r>
            <w:proofErr w:type="spellEnd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 B., </w:t>
            </w:r>
            <w:proofErr w:type="spellStart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Hardtle</w:t>
            </w:r>
            <w:proofErr w:type="spellEnd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 G., Marek K. 2003, Podręcznik gospodarki odpadami ,Wydawnictwo Seidel–</w:t>
            </w:r>
            <w:proofErr w:type="spellStart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Przywecki</w:t>
            </w:r>
            <w:proofErr w:type="spellEnd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, Warszawa </w:t>
            </w:r>
          </w:p>
          <w:p w:rsidR="00475AF0" w:rsidRDefault="00C32F6E" w:rsidP="00C3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Żygadło M. 2001, Strategia gospodarki odpadami komunalnymi,  Wydawnictwo </w:t>
            </w:r>
            <w:proofErr w:type="spellStart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PZiTS</w:t>
            </w:r>
            <w:proofErr w:type="spellEnd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, Poznań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E52565">
        <w:tc>
          <w:tcPr>
            <w:tcW w:w="10061" w:type="dxa"/>
          </w:tcPr>
          <w:p w:rsidR="00C32F6E" w:rsidRPr="00C32F6E" w:rsidRDefault="00C32F6E" w:rsidP="00C3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Dindorf</w:t>
            </w:r>
            <w:proofErr w:type="spellEnd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 L. 1994, Gospodarka odpadami w małej gminie, Wyd. </w:t>
            </w:r>
            <w:proofErr w:type="spellStart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BBiWE</w:t>
            </w:r>
            <w:proofErr w:type="spellEnd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, Białystok </w:t>
            </w:r>
          </w:p>
          <w:p w:rsidR="00C32F6E" w:rsidRPr="00C32F6E" w:rsidRDefault="00C32F6E" w:rsidP="00C3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Kempa E. 1993, Gospodarka odpadami na wysypiskach, Wyd. Arka Konsorcjum, Poznań</w:t>
            </w:r>
          </w:p>
          <w:p w:rsidR="00C32F6E" w:rsidRPr="00C32F6E" w:rsidRDefault="00C32F6E" w:rsidP="00C3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Bień J., Bień J., Matysiak B.1999, Gospodarka odpadami w oczyszczalniach ścieków, Wyd. Politechniki Częstochowskiej, Częstochowa </w:t>
            </w:r>
          </w:p>
          <w:p w:rsidR="00C32F6E" w:rsidRPr="00C32F6E" w:rsidRDefault="00C32F6E" w:rsidP="00C3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Kempa E. 1993, Gospodarka odpadami miejskimi, Wyd. Arkady, Warszawa  </w:t>
            </w:r>
          </w:p>
          <w:p w:rsidR="00C32F6E" w:rsidRPr="00C32F6E" w:rsidRDefault="00C32F6E" w:rsidP="00C3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Jędrczak</w:t>
            </w:r>
            <w:proofErr w:type="spellEnd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 A. 2000, Biologiczne przetwarzanie odpadów, Wyd. PWN Warszawa</w:t>
            </w:r>
          </w:p>
          <w:p w:rsidR="00E41568" w:rsidRDefault="00C32F6E" w:rsidP="00C3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Czasopismo  „Przegląd Komunalny”, Wyd. ABRYS, Poznań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1"/>
        <w:gridCol w:w="3940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C32F6E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hab.</w:t>
            </w:r>
            <w:r w:rsidR="00817C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inż. Mariola Jastrzębska</w:t>
            </w:r>
            <w:r w:rsidR="001F4F35">
              <w:rPr>
                <w:rFonts w:ascii="Times New Roman" w:hAnsi="Times New Roman" w:cs="Times New Roman"/>
                <w:sz w:val="20"/>
                <w:szCs w:val="20"/>
              </w:rPr>
              <w:t>, prof. UMG</w:t>
            </w:r>
          </w:p>
        </w:tc>
        <w:tc>
          <w:tcPr>
            <w:tcW w:w="3999" w:type="dxa"/>
          </w:tcPr>
          <w:p w:rsidR="008D62DB" w:rsidRDefault="002E27B8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</w:t>
            </w:r>
            <w:r w:rsidR="00290CF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C32F6E" w:rsidTr="00482229">
        <w:tc>
          <w:tcPr>
            <w:tcW w:w="6062" w:type="dxa"/>
          </w:tcPr>
          <w:p w:rsidR="00C32F6E" w:rsidRDefault="00C32F6E" w:rsidP="00C32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Katarzyna Krasowska</w:t>
            </w:r>
          </w:p>
        </w:tc>
        <w:tc>
          <w:tcPr>
            <w:tcW w:w="3999" w:type="dxa"/>
          </w:tcPr>
          <w:p w:rsidR="00C32F6E" w:rsidRDefault="002E27B8" w:rsidP="00C32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</w:t>
            </w:r>
            <w:r w:rsidR="00290CF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</w:tc>
      </w:tr>
      <w:tr w:rsidR="00290CFB" w:rsidTr="00482229">
        <w:tc>
          <w:tcPr>
            <w:tcW w:w="6062" w:type="dxa"/>
          </w:tcPr>
          <w:p w:rsidR="00290CFB" w:rsidRDefault="00290CFB" w:rsidP="00290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inż. Joanna Brzeska, prof. UMG</w:t>
            </w:r>
          </w:p>
        </w:tc>
        <w:tc>
          <w:tcPr>
            <w:tcW w:w="3999" w:type="dxa"/>
          </w:tcPr>
          <w:p w:rsidR="00290CFB" w:rsidRDefault="002E27B8" w:rsidP="00290CF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</w:t>
            </w:r>
            <w:r w:rsidR="00290CFB" w:rsidRPr="009C2CDD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</w:tc>
      </w:tr>
      <w:tr w:rsidR="00290CFB" w:rsidTr="00482229">
        <w:tc>
          <w:tcPr>
            <w:tcW w:w="6062" w:type="dxa"/>
          </w:tcPr>
          <w:p w:rsidR="00290CFB" w:rsidRDefault="00290CFB" w:rsidP="00290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inż. Alina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Dereszewska</w:t>
            </w:r>
            <w:proofErr w:type="spellEnd"/>
          </w:p>
        </w:tc>
        <w:tc>
          <w:tcPr>
            <w:tcW w:w="3999" w:type="dxa"/>
          </w:tcPr>
          <w:p w:rsidR="00290CFB" w:rsidRDefault="002E27B8" w:rsidP="00290CF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</w:t>
            </w:r>
            <w:r w:rsidR="00290CFB" w:rsidRPr="009C2CDD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</w:tc>
      </w:tr>
      <w:tr w:rsidR="00290CFB" w:rsidTr="00482229">
        <w:tc>
          <w:tcPr>
            <w:tcW w:w="6062" w:type="dxa"/>
          </w:tcPr>
          <w:p w:rsidR="00290CFB" w:rsidRDefault="00290CFB" w:rsidP="00290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Magda Morawska</w:t>
            </w:r>
          </w:p>
        </w:tc>
        <w:tc>
          <w:tcPr>
            <w:tcW w:w="3999" w:type="dxa"/>
          </w:tcPr>
          <w:p w:rsidR="00290CFB" w:rsidRDefault="002E27B8" w:rsidP="00290CF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</w:t>
            </w:r>
            <w:r w:rsidR="00290CFB" w:rsidRPr="009C2CDD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97039"/>
    <w:rsid w:val="000A4CC2"/>
    <w:rsid w:val="000B20E5"/>
    <w:rsid w:val="001251EC"/>
    <w:rsid w:val="001671B0"/>
    <w:rsid w:val="00177487"/>
    <w:rsid w:val="001A1E43"/>
    <w:rsid w:val="001A5A0B"/>
    <w:rsid w:val="001E5FE3"/>
    <w:rsid w:val="001F4F35"/>
    <w:rsid w:val="00210A14"/>
    <w:rsid w:val="00231DE0"/>
    <w:rsid w:val="00250A61"/>
    <w:rsid w:val="00264119"/>
    <w:rsid w:val="00267183"/>
    <w:rsid w:val="00290CFB"/>
    <w:rsid w:val="00296265"/>
    <w:rsid w:val="002D10F1"/>
    <w:rsid w:val="002D26E6"/>
    <w:rsid w:val="002E27B8"/>
    <w:rsid w:val="002E722C"/>
    <w:rsid w:val="002F33B0"/>
    <w:rsid w:val="00311C4F"/>
    <w:rsid w:val="00315479"/>
    <w:rsid w:val="003616FC"/>
    <w:rsid w:val="00367CCE"/>
    <w:rsid w:val="003A6F9E"/>
    <w:rsid w:val="00404FAF"/>
    <w:rsid w:val="00412278"/>
    <w:rsid w:val="0046763D"/>
    <w:rsid w:val="00475AF0"/>
    <w:rsid w:val="00476965"/>
    <w:rsid w:val="00477A2B"/>
    <w:rsid w:val="00482229"/>
    <w:rsid w:val="00494002"/>
    <w:rsid w:val="004B1FB2"/>
    <w:rsid w:val="004C5528"/>
    <w:rsid w:val="004F47B4"/>
    <w:rsid w:val="00550A4F"/>
    <w:rsid w:val="0058657A"/>
    <w:rsid w:val="005A766B"/>
    <w:rsid w:val="00602719"/>
    <w:rsid w:val="00620D57"/>
    <w:rsid w:val="00624A5D"/>
    <w:rsid w:val="00643104"/>
    <w:rsid w:val="00651F07"/>
    <w:rsid w:val="00670D90"/>
    <w:rsid w:val="00686652"/>
    <w:rsid w:val="006C49E5"/>
    <w:rsid w:val="006D6A29"/>
    <w:rsid w:val="006F6C43"/>
    <w:rsid w:val="00746EB5"/>
    <w:rsid w:val="0079419B"/>
    <w:rsid w:val="007A0D66"/>
    <w:rsid w:val="007A5B94"/>
    <w:rsid w:val="007A74A3"/>
    <w:rsid w:val="00817CD0"/>
    <w:rsid w:val="008D62DB"/>
    <w:rsid w:val="009207EA"/>
    <w:rsid w:val="00934797"/>
    <w:rsid w:val="009F7358"/>
    <w:rsid w:val="00A727FE"/>
    <w:rsid w:val="00AB075F"/>
    <w:rsid w:val="00AC54E4"/>
    <w:rsid w:val="00B204A5"/>
    <w:rsid w:val="00B55209"/>
    <w:rsid w:val="00B73E75"/>
    <w:rsid w:val="00B8606B"/>
    <w:rsid w:val="00B913D6"/>
    <w:rsid w:val="00B95CA8"/>
    <w:rsid w:val="00BB79CB"/>
    <w:rsid w:val="00BE53F6"/>
    <w:rsid w:val="00C06972"/>
    <w:rsid w:val="00C11EFA"/>
    <w:rsid w:val="00C32F6E"/>
    <w:rsid w:val="00C97E91"/>
    <w:rsid w:val="00CA27ED"/>
    <w:rsid w:val="00CC4A9E"/>
    <w:rsid w:val="00CF0B22"/>
    <w:rsid w:val="00CF45EF"/>
    <w:rsid w:val="00D176CF"/>
    <w:rsid w:val="00D21955"/>
    <w:rsid w:val="00D237FA"/>
    <w:rsid w:val="00D42107"/>
    <w:rsid w:val="00D871B3"/>
    <w:rsid w:val="00DC23D9"/>
    <w:rsid w:val="00E135CF"/>
    <w:rsid w:val="00E41568"/>
    <w:rsid w:val="00E61BE4"/>
    <w:rsid w:val="00E71601"/>
    <w:rsid w:val="00EA2721"/>
    <w:rsid w:val="00F0402C"/>
    <w:rsid w:val="00F114BB"/>
    <w:rsid w:val="00F379F2"/>
    <w:rsid w:val="00F77452"/>
    <w:rsid w:val="00FA07ED"/>
    <w:rsid w:val="00FB1DCC"/>
    <w:rsid w:val="00FD54FC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Popek Marzenna</cp:lastModifiedBy>
  <cp:revision>4</cp:revision>
  <dcterms:created xsi:type="dcterms:W3CDTF">2022-12-21T09:51:00Z</dcterms:created>
  <dcterms:modified xsi:type="dcterms:W3CDTF">2022-12-29T21:06:00Z</dcterms:modified>
</cp:coreProperties>
</file>