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F275D3" w:rsidRPr="00CD5149" w14:paraId="19E23CC9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3FD0" w14:textId="384A45DB" w:rsidR="00F275D3" w:rsidRPr="00CD5149" w:rsidRDefault="0043512D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F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993D8D" wp14:editId="6E85A584">
                  <wp:extent cx="866775" cy="866775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5E230" w14:textId="77777777" w:rsidR="00F275D3" w:rsidRPr="00CD5149" w:rsidRDefault="00FC70A1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Uniwersytet Morski </w:t>
            </w:r>
          </w:p>
          <w:p w14:paraId="0CA2F3D4" w14:textId="6885B7A4" w:rsidR="00F275D3" w:rsidRPr="00CD5149" w:rsidRDefault="00F275D3" w:rsidP="009D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Wydział </w:t>
            </w:r>
            <w:r w:rsidR="009D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BBD1" w14:textId="220E81EE" w:rsidR="00F275D3" w:rsidRPr="00CD5149" w:rsidRDefault="009D1E0E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19B5D42" wp14:editId="60555FA0">
                  <wp:extent cx="933450" cy="933450"/>
                  <wp:effectExtent l="0" t="0" r="0" b="0"/>
                  <wp:docPr id="4" name="Obraz 4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2A82A" w14:textId="77777777" w:rsidR="00F275D3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A0F1F" w14:textId="77777777" w:rsidR="00F275D3" w:rsidRPr="007A5B94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A5B94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15631D7D" w14:textId="77777777" w:rsidR="00F275D3" w:rsidRPr="00CF0B22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F275D3" w:rsidRPr="00CD5149" w14:paraId="176EEC08" w14:textId="7777777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166EF6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39EF13B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23D47F4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2A2426F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47F830A4" w14:textId="77777777" w:rsidR="00F275D3" w:rsidRPr="00CD5149" w:rsidRDefault="00B077E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Socjologia</w:t>
            </w:r>
          </w:p>
        </w:tc>
      </w:tr>
      <w:tr w:rsidR="00F275D3" w:rsidRPr="00B077E3" w14:paraId="16F8B58F" w14:textId="7777777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1561AA5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5ED00D9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EA53E3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512D0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49387BF8" w14:textId="77777777" w:rsidR="00F275D3" w:rsidRPr="00F30458" w:rsidRDefault="00105E1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</w:t>
            </w:r>
            <w:r w:rsidR="00B0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ology</w:t>
            </w:r>
          </w:p>
        </w:tc>
      </w:tr>
    </w:tbl>
    <w:p w14:paraId="5E59E7F8" w14:textId="77777777" w:rsidR="00F275D3" w:rsidRPr="00F30458" w:rsidRDefault="00F275D3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F275D3" w:rsidRPr="00CD5149" w14:paraId="16B9FEBD" w14:textId="77777777">
        <w:tc>
          <w:tcPr>
            <w:tcW w:w="2660" w:type="dxa"/>
            <w:shd w:val="clear" w:color="auto" w:fill="D9D9D9"/>
            <w:vAlign w:val="center"/>
          </w:tcPr>
          <w:p w14:paraId="3A24F7B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14:paraId="373F695E" w14:textId="2E6ACE0D" w:rsidR="00F275D3" w:rsidRPr="00CD5149" w:rsidRDefault="00FC0225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Inżynieria </w:t>
            </w:r>
            <w:bookmarkStart w:id="0" w:name="_GoBack"/>
            <w:bookmarkEnd w:id="0"/>
            <w:r w:rsidR="002F5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Jakości</w:t>
            </w:r>
          </w:p>
        </w:tc>
      </w:tr>
      <w:tr w:rsidR="00F275D3" w:rsidRPr="00CD5149" w14:paraId="7D334051" w14:textId="77777777">
        <w:tc>
          <w:tcPr>
            <w:tcW w:w="2660" w:type="dxa"/>
            <w:shd w:val="clear" w:color="auto" w:fill="D9D9D9"/>
            <w:vAlign w:val="center"/>
          </w:tcPr>
          <w:p w14:paraId="786E45F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397FF6FE" w14:textId="526C7B56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kierunkowy</w:t>
            </w:r>
          </w:p>
        </w:tc>
      </w:tr>
      <w:tr w:rsidR="00F275D3" w:rsidRPr="00CD5149" w14:paraId="4D7076D2" w14:textId="77777777">
        <w:tc>
          <w:tcPr>
            <w:tcW w:w="2660" w:type="dxa"/>
            <w:shd w:val="clear" w:color="auto" w:fill="D9D9D9"/>
            <w:vAlign w:val="center"/>
          </w:tcPr>
          <w:p w14:paraId="32375FA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115D902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stopnia</w:t>
            </w:r>
          </w:p>
        </w:tc>
      </w:tr>
      <w:tr w:rsidR="00F275D3" w:rsidRPr="00CD5149" w14:paraId="305141C1" w14:textId="77777777">
        <w:tc>
          <w:tcPr>
            <w:tcW w:w="2660" w:type="dxa"/>
            <w:shd w:val="clear" w:color="auto" w:fill="D9D9D9"/>
            <w:vAlign w:val="center"/>
          </w:tcPr>
          <w:p w14:paraId="6E8B2EC7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C8E75FC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F275D3" w:rsidRPr="00CD5149" w14:paraId="5A137521" w14:textId="77777777">
        <w:tc>
          <w:tcPr>
            <w:tcW w:w="2660" w:type="dxa"/>
            <w:shd w:val="clear" w:color="auto" w:fill="D9D9D9"/>
            <w:vAlign w:val="center"/>
          </w:tcPr>
          <w:p w14:paraId="385450AC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15A79B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F275D3" w:rsidRPr="00CD5149" w14:paraId="3086FBBA" w14:textId="77777777">
        <w:tc>
          <w:tcPr>
            <w:tcW w:w="2660" w:type="dxa"/>
            <w:shd w:val="clear" w:color="auto" w:fill="D9D9D9"/>
            <w:vAlign w:val="center"/>
          </w:tcPr>
          <w:p w14:paraId="378158E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783BFDD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wybieralny</w:t>
            </w:r>
          </w:p>
        </w:tc>
      </w:tr>
      <w:tr w:rsidR="00F275D3" w:rsidRPr="00CD5149" w14:paraId="2570ACFE" w14:textId="77777777">
        <w:tc>
          <w:tcPr>
            <w:tcW w:w="2660" w:type="dxa"/>
            <w:shd w:val="clear" w:color="auto" w:fill="D9D9D9"/>
            <w:vAlign w:val="center"/>
          </w:tcPr>
          <w:p w14:paraId="4573CC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14:paraId="067A85EE" w14:textId="4F4D6604" w:rsidR="00F275D3" w:rsidRPr="00CD5149" w:rsidRDefault="00B07900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F2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aliczenie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ocenę</w:t>
            </w:r>
          </w:p>
        </w:tc>
      </w:tr>
    </w:tbl>
    <w:p w14:paraId="6EA9423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5E5627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275D3" w:rsidRPr="00CD5149" w14:paraId="04802EAB" w14:textId="77777777">
        <w:tc>
          <w:tcPr>
            <w:tcW w:w="1526" w:type="dxa"/>
            <w:vMerge w:val="restart"/>
            <w:shd w:val="clear" w:color="auto" w:fill="D9D9D9"/>
            <w:vAlign w:val="center"/>
          </w:tcPr>
          <w:p w14:paraId="341C011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162B0F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22CA76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761E53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F275D3" w:rsidRPr="00CD5149" w14:paraId="7F5C332A" w14:textId="77777777">
        <w:tc>
          <w:tcPr>
            <w:tcW w:w="1526" w:type="dxa"/>
            <w:vMerge/>
          </w:tcPr>
          <w:p w14:paraId="448B0CE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7A7E9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7563E3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29CBC8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1F8B7D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B1B39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5442ED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3C667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D7C2D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FE0D51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275D3" w:rsidRPr="00CD5149" w14:paraId="36C0FDCE" w14:textId="77777777">
        <w:tc>
          <w:tcPr>
            <w:tcW w:w="1526" w:type="dxa"/>
            <w:vAlign w:val="center"/>
          </w:tcPr>
          <w:p w14:paraId="0F23C19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69C707C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38297DE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408DE1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33BF16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DA9550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43018D5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4355F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A511F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DAF3CE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5D3" w:rsidRPr="00CD5149" w14:paraId="0AF205DD" w14:textId="77777777">
        <w:tc>
          <w:tcPr>
            <w:tcW w:w="6629" w:type="dxa"/>
            <w:gridSpan w:val="6"/>
            <w:shd w:val="clear" w:color="auto" w:fill="D9D9D9"/>
            <w:vAlign w:val="center"/>
          </w:tcPr>
          <w:p w14:paraId="24D59A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18308B6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01D7974D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4184C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28A8E964" w14:textId="77777777">
        <w:tc>
          <w:tcPr>
            <w:tcW w:w="10061" w:type="dxa"/>
            <w:shd w:val="clear" w:color="auto" w:fill="D9D9D9"/>
          </w:tcPr>
          <w:p w14:paraId="51B505B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F275D3" w:rsidRPr="00CD5149" w14:paraId="0A61D749" w14:textId="77777777">
        <w:tc>
          <w:tcPr>
            <w:tcW w:w="10061" w:type="dxa"/>
          </w:tcPr>
          <w:p w14:paraId="730E65BC" w14:textId="77777777" w:rsidR="00F275D3" w:rsidRPr="00CD5149" w:rsidRDefault="006754A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668CB3E7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EA1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4432D092" w14:textId="77777777">
        <w:tc>
          <w:tcPr>
            <w:tcW w:w="10061" w:type="dxa"/>
            <w:shd w:val="clear" w:color="auto" w:fill="D9D9D9"/>
          </w:tcPr>
          <w:p w14:paraId="7DE48E4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F275D3" w:rsidRPr="00CD5149" w14:paraId="5F1F5CED" w14:textId="77777777">
        <w:tc>
          <w:tcPr>
            <w:tcW w:w="10061" w:type="dxa"/>
          </w:tcPr>
          <w:p w14:paraId="6C785345" w14:textId="57BC94C5" w:rsidR="00F275D3" w:rsidRPr="00411119" w:rsidRDefault="00411119" w:rsidP="00840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sz w:val="20"/>
                <w:szCs w:val="20"/>
              </w:rPr>
              <w:t>Celem nauczania przedmiotu jest zapoznanie studentów z elementami podstaw socjologii takich jak: teoria osobowości społecznych, postaw, stratyfikacji społecznej, konfliktu. Student zapozna się z zagadnieniami kultury, rozwoju społecznego, z teorią zbiorowości i grup społecznych. Wykład wyposaży studentów w podstawy myślenia socjologicznego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13CC870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250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F275D3" w:rsidRPr="00CD5149" w14:paraId="58FA693B" w14:textId="77777777">
        <w:tc>
          <w:tcPr>
            <w:tcW w:w="10061" w:type="dxa"/>
            <w:gridSpan w:val="3"/>
            <w:shd w:val="clear" w:color="auto" w:fill="D9D9D9"/>
          </w:tcPr>
          <w:p w14:paraId="3C35048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Osiągane efekty kształcenia dla przedmiotu (EKP)</w:t>
            </w:r>
          </w:p>
        </w:tc>
      </w:tr>
      <w:tr w:rsidR="00F275D3" w:rsidRPr="00CD5149" w14:paraId="51044BA1" w14:textId="77777777">
        <w:tc>
          <w:tcPr>
            <w:tcW w:w="959" w:type="dxa"/>
            <w:shd w:val="clear" w:color="auto" w:fill="D9D9D9"/>
            <w:vAlign w:val="center"/>
          </w:tcPr>
          <w:p w14:paraId="19A3E84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011EE1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0AE6BD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kształcenia</w:t>
            </w:r>
          </w:p>
        </w:tc>
      </w:tr>
      <w:tr w:rsidR="00F275D3" w:rsidRPr="00CD5149" w14:paraId="3B3278B2" w14:textId="77777777" w:rsidTr="00A07D87">
        <w:tc>
          <w:tcPr>
            <w:tcW w:w="959" w:type="dxa"/>
          </w:tcPr>
          <w:p w14:paraId="2CD6506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4D7755B" w14:textId="77777777" w:rsidR="00F275D3" w:rsidRPr="00CD5149" w:rsidRDefault="00971F95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okoliczności powstania socjologii jako nauki oraz główne teorie socjologiczne opisujące relacje społeczne.  </w:t>
            </w:r>
            <w:r w:rsidR="001A565F">
              <w:rPr>
                <w:rFonts w:ascii="Times New Roman" w:hAnsi="Times New Roman" w:cs="Times New Roman"/>
                <w:sz w:val="20"/>
                <w:szCs w:val="20"/>
              </w:rPr>
              <w:t>Ilustruje przykładami odniesienie teorii socjologicznych do wyjaśnienia mechanizmów życia społecznego. Potrafi wykorzystywać odpowiednie narzędzia badawcze do badania procesów i zjawisk społeczno-kulturowych</w:t>
            </w:r>
          </w:p>
        </w:tc>
        <w:tc>
          <w:tcPr>
            <w:tcW w:w="2015" w:type="dxa"/>
          </w:tcPr>
          <w:p w14:paraId="48BDFA27" w14:textId="7E6B17F2" w:rsidR="00F275D3" w:rsidRPr="00062FF2" w:rsidRDefault="00DC130F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NK_W01; NK_W09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NK_W11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</w:p>
        </w:tc>
      </w:tr>
      <w:tr w:rsidR="00F275D3" w:rsidRPr="00CD5149" w14:paraId="100FD99E" w14:textId="77777777" w:rsidTr="00A07D87">
        <w:tc>
          <w:tcPr>
            <w:tcW w:w="959" w:type="dxa"/>
          </w:tcPr>
          <w:p w14:paraId="1A4D05E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7E936F5" w14:textId="77777777" w:rsidR="00F275D3" w:rsidRPr="005A6D61" w:rsidRDefault="001A565F" w:rsidP="005E2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czynniki stanowiące podstawę życia społecznego, zna procesy towarzyszące zjawisku socjalizacji</w:t>
            </w:r>
          </w:p>
        </w:tc>
        <w:tc>
          <w:tcPr>
            <w:tcW w:w="2015" w:type="dxa"/>
          </w:tcPr>
          <w:p w14:paraId="68EE1105" w14:textId="768FCC08" w:rsidR="00F275D3" w:rsidRPr="00062FF2" w:rsidRDefault="00DC130F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K_K01;</w:t>
            </w:r>
          </w:p>
        </w:tc>
      </w:tr>
      <w:tr w:rsidR="00F275D3" w:rsidRPr="00CD5149" w14:paraId="0C17EE37" w14:textId="77777777" w:rsidTr="00A07D87">
        <w:tc>
          <w:tcPr>
            <w:tcW w:w="959" w:type="dxa"/>
          </w:tcPr>
          <w:p w14:paraId="4B1C2BF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2D0351F" w14:textId="77777777" w:rsidR="00F275D3" w:rsidRPr="005A6D61" w:rsidRDefault="001A565F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Rozróżnia rodzaje grup społecznych, zna zasady ich funkcjonowania, potrafi scharakteryzować 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zachodzące w grupach interakcje, potrafi właściwie opisać  i wykorzystać różne formy komunikacji grupowej i indywidualnej</w:t>
            </w:r>
          </w:p>
        </w:tc>
        <w:tc>
          <w:tcPr>
            <w:tcW w:w="2015" w:type="dxa"/>
          </w:tcPr>
          <w:p w14:paraId="5892A02E" w14:textId="347C5B34" w:rsidR="00F275D3" w:rsidRPr="00062FF2" w:rsidRDefault="00DC130F" w:rsidP="00DC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K_W07;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75D3" w:rsidRPr="00CD5149" w14:paraId="433728FC" w14:textId="77777777" w:rsidTr="00A07D87">
        <w:tc>
          <w:tcPr>
            <w:tcW w:w="959" w:type="dxa"/>
          </w:tcPr>
          <w:p w14:paraId="0D1A5DDE" w14:textId="77777777" w:rsidR="00F275D3" w:rsidRPr="005A6D61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61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78FD5BB" w14:textId="77777777" w:rsidR="00F275D3" w:rsidRPr="005A6D61" w:rsidRDefault="007C31B3" w:rsidP="007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Charakteryzuje różne 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 systemy symboli kulturowych, zna ich rolę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 xml:space="preserve"> w życiu społecznym.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Omawia podstawowe zagadnienia związane z funkcjonowaniem organizacji</w:t>
            </w:r>
          </w:p>
        </w:tc>
        <w:tc>
          <w:tcPr>
            <w:tcW w:w="2015" w:type="dxa"/>
          </w:tcPr>
          <w:p w14:paraId="740736BB" w14:textId="5F344778" w:rsidR="00F275D3" w:rsidRPr="00062FF2" w:rsidRDefault="00DC130F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K_W07; </w:t>
            </w:r>
            <w:r w:rsidR="00B50BFB" w:rsidRPr="00062FF2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3CB8EEE" w14:textId="77777777" w:rsidR="00DF3E94" w:rsidRPr="00062FF2" w:rsidRDefault="00DF3E94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</w:tbl>
    <w:p w14:paraId="362C344C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F1EE6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F275D3" w:rsidRPr="00CD5149" w14:paraId="43775F0B" w14:textId="77777777">
        <w:tc>
          <w:tcPr>
            <w:tcW w:w="5778" w:type="dxa"/>
            <w:vMerge w:val="restart"/>
            <w:shd w:val="clear" w:color="auto" w:fill="D9D9D9"/>
            <w:vAlign w:val="center"/>
          </w:tcPr>
          <w:p w14:paraId="02B14ED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672AA6E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14:paraId="6A5113F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F275D3" w:rsidRPr="00CD5149" w14:paraId="37741494" w14:textId="77777777">
        <w:tc>
          <w:tcPr>
            <w:tcW w:w="5778" w:type="dxa"/>
            <w:vMerge/>
          </w:tcPr>
          <w:p w14:paraId="5585F5F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F3933A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7F9FB5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1E96E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9005F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340C93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C42C256" w14:textId="77777777">
        <w:tc>
          <w:tcPr>
            <w:tcW w:w="5778" w:type="dxa"/>
          </w:tcPr>
          <w:p w14:paraId="7B46442F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Przedmiot, działy, miejsce socjologii wśród innych nauk . Główne teorie socjologiczne i  ich twórcy: funkcjonalizm, teoria konfliktu, koncepcja interakcji, teorie utylitarne.</w:t>
            </w:r>
          </w:p>
        </w:tc>
        <w:tc>
          <w:tcPr>
            <w:tcW w:w="567" w:type="dxa"/>
          </w:tcPr>
          <w:p w14:paraId="51B2B7C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04165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EA96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6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F10380A" w14:textId="77777777" w:rsidR="00F275D3" w:rsidRPr="00CD5149" w:rsidRDefault="00D16C69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13B5BDC5" w14:textId="77777777">
        <w:tc>
          <w:tcPr>
            <w:tcW w:w="5778" w:type="dxa"/>
          </w:tcPr>
          <w:p w14:paraId="78260387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Charakterystyka głównych metod badawczych w socjologii empirycznej – ich wady i zalety</w:t>
            </w:r>
          </w:p>
        </w:tc>
        <w:tc>
          <w:tcPr>
            <w:tcW w:w="567" w:type="dxa"/>
          </w:tcPr>
          <w:p w14:paraId="65624B4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6EEB8B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1EB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ABF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23B3038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23DA3803" w14:textId="77777777">
        <w:tc>
          <w:tcPr>
            <w:tcW w:w="5778" w:type="dxa"/>
          </w:tcPr>
          <w:p w14:paraId="3E3DF7D9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Człowiek jako istota społeczna – aspekty przyrodnicze, ekonomiczne i kulturowe.  Zjawisko i proces socjalizacji. Role społeczne.</w:t>
            </w:r>
          </w:p>
        </w:tc>
        <w:tc>
          <w:tcPr>
            <w:tcW w:w="567" w:type="dxa"/>
          </w:tcPr>
          <w:p w14:paraId="6A5A0C08" w14:textId="77777777" w:rsidR="00F275D3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B8C84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CB68D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1170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95E5B1D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EKP_02; </w:t>
            </w:r>
          </w:p>
        </w:tc>
      </w:tr>
      <w:tr w:rsidR="00F275D3" w:rsidRPr="00CD5149" w14:paraId="11A90B19" w14:textId="77777777">
        <w:tc>
          <w:tcPr>
            <w:tcW w:w="5778" w:type="dxa"/>
          </w:tcPr>
          <w:p w14:paraId="05A381B7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Grupy społeczne jako system jednostek pozostających ze sobą w interakcjach. Grupy formalne i aspołeczne. Grupy nieformalne</w:t>
            </w:r>
          </w:p>
        </w:tc>
        <w:tc>
          <w:tcPr>
            <w:tcW w:w="567" w:type="dxa"/>
          </w:tcPr>
          <w:p w14:paraId="6CB40CEA" w14:textId="77777777" w:rsidR="00F275D3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60592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8250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12F7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D460134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EKP_03; </w:t>
            </w:r>
          </w:p>
        </w:tc>
      </w:tr>
      <w:tr w:rsidR="00F275D3" w:rsidRPr="00CD5149" w14:paraId="6B7D7622" w14:textId="77777777">
        <w:tc>
          <w:tcPr>
            <w:tcW w:w="5778" w:type="dxa"/>
          </w:tcPr>
          <w:p w14:paraId="1D1B8471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Kultura organizacyjna: rodzaje i systemy symbo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kulturowych oraz ich rola w ż</w:t>
            </w: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yciu społecznym. Charakterystyka najważniejszych symboli językowych, technologicznych, systemów wartości, przekonań i nrom.</w:t>
            </w:r>
          </w:p>
        </w:tc>
        <w:tc>
          <w:tcPr>
            <w:tcW w:w="567" w:type="dxa"/>
          </w:tcPr>
          <w:p w14:paraId="43B4AC08" w14:textId="77777777" w:rsidR="00F275D3" w:rsidRPr="00CD5149" w:rsidRDefault="00F275D3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11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38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6A1E7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08E6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A04F6D1" w14:textId="77777777" w:rsidR="00F275D3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511CA7" w:rsidRPr="00CD5149" w14:paraId="5CB4FCA1" w14:textId="77777777">
        <w:tc>
          <w:tcPr>
            <w:tcW w:w="5778" w:type="dxa"/>
          </w:tcPr>
          <w:p w14:paraId="4729D7C2" w14:textId="77777777" w:rsidR="00511CA7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Komunikacja społeczna /komunikacja werbalna i niewerbalna, style komunikowania się, bariery komunikacyjne, asertywność</w:t>
            </w:r>
          </w:p>
        </w:tc>
        <w:tc>
          <w:tcPr>
            <w:tcW w:w="567" w:type="dxa"/>
          </w:tcPr>
          <w:p w14:paraId="2B470C6A" w14:textId="77777777" w:rsidR="00511CA7" w:rsidRDefault="00511CA7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67" w:type="dxa"/>
          </w:tcPr>
          <w:p w14:paraId="5FB3F74D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23390A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FF5F8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69C13EA" w14:textId="77777777" w:rsidR="00511CA7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D16C69" w:rsidRPr="00CD5149" w14:paraId="51278E9B" w14:textId="77777777">
        <w:tc>
          <w:tcPr>
            <w:tcW w:w="5778" w:type="dxa"/>
          </w:tcPr>
          <w:p w14:paraId="264C99D0" w14:textId="77777777" w:rsidR="00D16C69" w:rsidRPr="00511CA7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Socjologia organizacji wybrane elementy</w:t>
            </w:r>
          </w:p>
        </w:tc>
        <w:tc>
          <w:tcPr>
            <w:tcW w:w="567" w:type="dxa"/>
          </w:tcPr>
          <w:p w14:paraId="63B57490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45946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AEFF5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48137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DCDF472" w14:textId="77777777" w:rsidR="00D16C69" w:rsidRPr="00CD514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D16C69" w:rsidRPr="00CD5149" w14:paraId="77821AA7" w14:textId="77777777">
        <w:tc>
          <w:tcPr>
            <w:tcW w:w="5778" w:type="dxa"/>
            <w:shd w:val="clear" w:color="auto" w:fill="D9D9D9"/>
          </w:tcPr>
          <w:p w14:paraId="7596BE4D" w14:textId="77777777" w:rsidR="00D16C69" w:rsidRPr="00CD5149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14:paraId="330F82B0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14:paraId="7515775F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539164C2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0BD33A0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4165BFF6" w14:textId="77777777" w:rsidR="00D16C6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457426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5BCD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F275D3" w:rsidRPr="00CD5149" w14:paraId="0AFC132F" w14:textId="77777777">
        <w:tc>
          <w:tcPr>
            <w:tcW w:w="10056" w:type="dxa"/>
            <w:gridSpan w:val="10"/>
            <w:shd w:val="clear" w:color="auto" w:fill="D9D9D9"/>
            <w:vAlign w:val="center"/>
          </w:tcPr>
          <w:p w14:paraId="79AA07D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weryfikacji efektów kształcenia dla przedmiotu</w:t>
            </w:r>
          </w:p>
        </w:tc>
      </w:tr>
      <w:tr w:rsidR="00F275D3" w:rsidRPr="00CD5149" w14:paraId="724EB2E3" w14:textId="77777777">
        <w:tc>
          <w:tcPr>
            <w:tcW w:w="959" w:type="dxa"/>
            <w:shd w:val="clear" w:color="auto" w:fill="D9D9D9"/>
            <w:vAlign w:val="center"/>
          </w:tcPr>
          <w:p w14:paraId="0378B59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48DB083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15D7263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79E0AAB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3B033AC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05F2B2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4ABA43F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66CD3C6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6A9343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2E7FA7A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F275D3" w:rsidRPr="00CD5149" w14:paraId="17FAA949" w14:textId="77777777" w:rsidTr="00A07D87">
        <w:tc>
          <w:tcPr>
            <w:tcW w:w="959" w:type="dxa"/>
          </w:tcPr>
          <w:p w14:paraId="5031A1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1B183E1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C13AA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98CC3F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846520A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C620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7E42F4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F6D7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C22DB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B618A1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EB056E2" w14:textId="77777777" w:rsidTr="00A07D87">
        <w:tc>
          <w:tcPr>
            <w:tcW w:w="959" w:type="dxa"/>
          </w:tcPr>
          <w:p w14:paraId="063D19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7112D356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A4287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58CE1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E6927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A8E61E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34DF5D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0DD11A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BFBC1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4460EB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66CC00B" w14:textId="77777777" w:rsidTr="00A07D87">
        <w:tc>
          <w:tcPr>
            <w:tcW w:w="959" w:type="dxa"/>
          </w:tcPr>
          <w:p w14:paraId="1E01D6F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47A1C5A2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2427BF4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3E0ED9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7069C0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39DB0C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392DCF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434BFE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B40E9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9F82E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5B3590E1" w14:textId="77777777" w:rsidTr="00A07D87">
        <w:tc>
          <w:tcPr>
            <w:tcW w:w="959" w:type="dxa"/>
          </w:tcPr>
          <w:p w14:paraId="1510125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49CF4E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46C964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4CD7FB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A8DD6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4391E9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A41866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ECD6FA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409AB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7CBB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03FFB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5487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E4E3501" w14:textId="77777777">
        <w:tc>
          <w:tcPr>
            <w:tcW w:w="10061" w:type="dxa"/>
            <w:shd w:val="clear" w:color="auto" w:fill="D9D9D9"/>
          </w:tcPr>
          <w:p w14:paraId="0B69362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F275D3" w:rsidRPr="00CD5149" w14:paraId="3082C799" w14:textId="77777777">
        <w:tc>
          <w:tcPr>
            <w:tcW w:w="10061" w:type="dxa"/>
          </w:tcPr>
          <w:p w14:paraId="7954425C" w14:textId="2A0A00F2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Zaliczenie: test jednokrotnego wyboru (minimum 5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prawidłowych odpowiedzi jest wymaganych na ocenę dostateczną) </w:t>
            </w:r>
          </w:p>
        </w:tc>
      </w:tr>
    </w:tbl>
    <w:p w14:paraId="242FFBF2" w14:textId="77777777" w:rsidR="00F275D3" w:rsidRPr="008D62DB" w:rsidRDefault="00F275D3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5FE131B4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CA87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F275D3" w:rsidRPr="00CD5149" w14:paraId="62006A2B" w14:textId="77777777">
        <w:tc>
          <w:tcPr>
            <w:tcW w:w="10061" w:type="dxa"/>
            <w:gridSpan w:val="6"/>
            <w:shd w:val="clear" w:color="auto" w:fill="D9D9D9"/>
            <w:vAlign w:val="center"/>
          </w:tcPr>
          <w:p w14:paraId="7B17FAE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F275D3" w:rsidRPr="00CD5149" w14:paraId="2178C93A" w14:textId="77777777">
        <w:tc>
          <w:tcPr>
            <w:tcW w:w="6062" w:type="dxa"/>
            <w:vMerge w:val="restart"/>
            <w:shd w:val="clear" w:color="auto" w:fill="D9D9D9"/>
            <w:vAlign w:val="center"/>
          </w:tcPr>
          <w:p w14:paraId="44F5EB2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14:paraId="294A465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275D3" w:rsidRPr="00CD5149" w14:paraId="19B60394" w14:textId="77777777">
        <w:tc>
          <w:tcPr>
            <w:tcW w:w="6062" w:type="dxa"/>
            <w:vMerge/>
            <w:shd w:val="clear" w:color="auto" w:fill="D9D9D9"/>
          </w:tcPr>
          <w:p w14:paraId="31CC7F3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D38AC2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231523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92B35E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19C0EFA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275D3" w:rsidRPr="00CD5149" w14:paraId="0A4E7F5F" w14:textId="77777777">
        <w:tc>
          <w:tcPr>
            <w:tcW w:w="6062" w:type="dxa"/>
          </w:tcPr>
          <w:p w14:paraId="76B4038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2F940AA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F32B11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C1B36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0B3DC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D8120C3" w14:textId="77777777">
        <w:tc>
          <w:tcPr>
            <w:tcW w:w="6062" w:type="dxa"/>
          </w:tcPr>
          <w:p w14:paraId="0079253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294C628" w14:textId="25CB1918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82C1F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576F4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54D52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3A94A773" w14:textId="77777777">
        <w:tc>
          <w:tcPr>
            <w:tcW w:w="6062" w:type="dxa"/>
          </w:tcPr>
          <w:p w14:paraId="5DD2C78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7A3CAB0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92AF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722B4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F2618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1B1E27E9" w14:textId="77777777">
        <w:tc>
          <w:tcPr>
            <w:tcW w:w="6062" w:type="dxa"/>
          </w:tcPr>
          <w:p w14:paraId="73E8C91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4771075" w14:textId="24A8B97F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0F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BF2CA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20B5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DE9C4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47E15EC" w14:textId="77777777">
        <w:tc>
          <w:tcPr>
            <w:tcW w:w="6062" w:type="dxa"/>
          </w:tcPr>
          <w:p w14:paraId="6EEDE07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6CA539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5674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86E03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5448E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F1B962C" w14:textId="77777777">
        <w:tc>
          <w:tcPr>
            <w:tcW w:w="6062" w:type="dxa"/>
          </w:tcPr>
          <w:p w14:paraId="741BBB3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6E983C5" w14:textId="0D7571F3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70FA4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3F3EB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9564ED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3ADF997B" w14:textId="77777777">
        <w:tc>
          <w:tcPr>
            <w:tcW w:w="6062" w:type="dxa"/>
          </w:tcPr>
          <w:p w14:paraId="605D10C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6D5A0A7E" w14:textId="5B707A18" w:rsidR="00F275D3" w:rsidRPr="00CD5149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251804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B405F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456394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41575E5B" w14:textId="77777777">
        <w:tc>
          <w:tcPr>
            <w:tcW w:w="6062" w:type="dxa"/>
          </w:tcPr>
          <w:p w14:paraId="2F0FCADE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0BE66F8F" w14:textId="3DF06208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11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2526A5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C53CB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B7983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75D3" w:rsidRPr="00CD5149" w14:paraId="636F0BED" w14:textId="77777777">
        <w:tc>
          <w:tcPr>
            <w:tcW w:w="6062" w:type="dxa"/>
          </w:tcPr>
          <w:p w14:paraId="4FCBA3F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525D616A" w14:textId="3F5065F8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11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275D3" w:rsidRPr="00CD5149" w14:paraId="5C6E54A0" w14:textId="77777777">
        <w:tc>
          <w:tcPr>
            <w:tcW w:w="6062" w:type="dxa"/>
          </w:tcPr>
          <w:p w14:paraId="36297CE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0AA9DA2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75D3" w:rsidRPr="00CD5149" w14:paraId="65AC9DA2" w14:textId="77777777">
        <w:tc>
          <w:tcPr>
            <w:tcW w:w="6062" w:type="dxa"/>
            <w:shd w:val="clear" w:color="auto" w:fill="D9D9D9"/>
          </w:tcPr>
          <w:p w14:paraId="0FB152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14:paraId="20C4F93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14:paraId="3F98D83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F275D3" w:rsidRPr="00CD5149" w14:paraId="77F7AEE5" w14:textId="77777777">
        <w:tc>
          <w:tcPr>
            <w:tcW w:w="6062" w:type="dxa"/>
          </w:tcPr>
          <w:p w14:paraId="2A284B4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66DC030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16D44D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2F511F3D" w14:textId="77777777">
        <w:tc>
          <w:tcPr>
            <w:tcW w:w="6062" w:type="dxa"/>
          </w:tcPr>
          <w:p w14:paraId="73FD748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D6BA007" w14:textId="55587CAB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14:paraId="04E70FAD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628344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9C4A8" w14:textId="77777777" w:rsidR="00F275D3" w:rsidRPr="003616FC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A113E21" w14:textId="77777777">
        <w:tc>
          <w:tcPr>
            <w:tcW w:w="10061" w:type="dxa"/>
            <w:shd w:val="clear" w:color="auto" w:fill="D9D9D9"/>
          </w:tcPr>
          <w:p w14:paraId="77AA447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F275D3" w:rsidRPr="00CD5149" w14:paraId="057C4DE3" w14:textId="77777777">
        <w:tc>
          <w:tcPr>
            <w:tcW w:w="10061" w:type="dxa"/>
          </w:tcPr>
          <w:p w14:paraId="62895B1E" w14:textId="6B1D917C" w:rsidR="00550529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Giddens A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2012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7973A7" w14:textId="77E6C4EC" w:rsidR="00F275D3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Sztompka P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569AC5" w14:textId="62B5EA34" w:rsidR="00550529" w:rsidRPr="00CD5149" w:rsidRDefault="0041111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Berger P., Zaproszenie do socjologii, Warszawa 2007.</w:t>
            </w:r>
          </w:p>
        </w:tc>
      </w:tr>
      <w:tr w:rsidR="00F275D3" w:rsidRPr="00CD5149" w14:paraId="7234CEAB" w14:textId="77777777">
        <w:tc>
          <w:tcPr>
            <w:tcW w:w="10061" w:type="dxa"/>
            <w:shd w:val="clear" w:color="auto" w:fill="D9D9D9"/>
          </w:tcPr>
          <w:p w14:paraId="0CC4BA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F275D3" w:rsidRPr="00CD5149" w14:paraId="379D7DE8" w14:textId="77777777">
        <w:tc>
          <w:tcPr>
            <w:tcW w:w="10061" w:type="dxa"/>
          </w:tcPr>
          <w:p w14:paraId="6EE95919" w14:textId="1D79AB55" w:rsidR="005E4802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Goodman N.,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1997.</w:t>
            </w:r>
          </w:p>
          <w:p w14:paraId="67783A98" w14:textId="648BCFF6" w:rsidR="002A5590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Szacka B.,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2003.</w:t>
            </w:r>
          </w:p>
          <w:p w14:paraId="2F2849A1" w14:textId="4814E46C" w:rsidR="00411119" w:rsidRPr="00411119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Wątroba W., </w:t>
            </w:r>
            <w:r w:rsidRPr="004111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Socjologia – wstęp do praktycznej wiedzy społecznej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Wrocław 1998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FF3EDA5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0ADE8" w14:textId="77777777" w:rsidR="00F275D3" w:rsidRPr="00475AF0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4"/>
        <w:gridCol w:w="3983"/>
      </w:tblGrid>
      <w:tr w:rsidR="00F275D3" w:rsidRPr="00CD5149" w14:paraId="5CB41243" w14:textId="77777777">
        <w:tc>
          <w:tcPr>
            <w:tcW w:w="10061" w:type="dxa"/>
            <w:gridSpan w:val="2"/>
            <w:shd w:val="clear" w:color="auto" w:fill="D9D9D9"/>
          </w:tcPr>
          <w:p w14:paraId="1B4C64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F275D3" w:rsidRPr="00CD5149" w14:paraId="0FFCB5C3" w14:textId="77777777">
        <w:tc>
          <w:tcPr>
            <w:tcW w:w="6062" w:type="dxa"/>
          </w:tcPr>
          <w:p w14:paraId="032D8E8D" w14:textId="473B056F" w:rsidR="00F275D3" w:rsidRPr="00B85D30" w:rsidRDefault="00F275D3" w:rsidP="004A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D30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11119" w:rsidRPr="00B85D3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11119" w:rsidRPr="00B85D30">
              <w:rPr>
                <w:rFonts w:ascii="Times New Roman" w:hAnsi="Times New Roman" w:cs="Times New Roman"/>
              </w:rPr>
              <w:t>rzysztof Ulanowski</w:t>
            </w:r>
          </w:p>
        </w:tc>
        <w:tc>
          <w:tcPr>
            <w:tcW w:w="3999" w:type="dxa"/>
          </w:tcPr>
          <w:p w14:paraId="05C27485" w14:textId="311E5727" w:rsidR="00F275D3" w:rsidRPr="00B85D30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D3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85D30">
              <w:rPr>
                <w:rFonts w:ascii="Times New Roman" w:hAnsi="Times New Roman" w:cs="Times New Roman"/>
              </w:rPr>
              <w:t>niwersytet Gdański, WNS, Instytut Socjologii</w:t>
            </w:r>
          </w:p>
        </w:tc>
      </w:tr>
      <w:tr w:rsidR="00F275D3" w:rsidRPr="00CD5149" w14:paraId="5F5D4FFB" w14:textId="77777777">
        <w:tc>
          <w:tcPr>
            <w:tcW w:w="10061" w:type="dxa"/>
            <w:gridSpan w:val="2"/>
            <w:shd w:val="clear" w:color="auto" w:fill="D9D9D9"/>
          </w:tcPr>
          <w:p w14:paraId="6CD5C11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F275D3" w:rsidRPr="00CD5149" w14:paraId="48FF8C2E" w14:textId="77777777">
        <w:tc>
          <w:tcPr>
            <w:tcW w:w="6062" w:type="dxa"/>
          </w:tcPr>
          <w:p w14:paraId="19D23078" w14:textId="50214F6F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2F9A2EBB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437BE84" w14:textId="77777777">
        <w:tc>
          <w:tcPr>
            <w:tcW w:w="6062" w:type="dxa"/>
          </w:tcPr>
          <w:p w14:paraId="0EB1AF29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1996154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3F774D1" w14:textId="77777777">
        <w:tc>
          <w:tcPr>
            <w:tcW w:w="6062" w:type="dxa"/>
          </w:tcPr>
          <w:p w14:paraId="6994901D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0369914A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FF3C980" w14:textId="77777777">
        <w:tc>
          <w:tcPr>
            <w:tcW w:w="6062" w:type="dxa"/>
          </w:tcPr>
          <w:p w14:paraId="47491A7E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A8A1FD3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62A4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0226F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5CADA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75D3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2C99"/>
    <w:multiLevelType w:val="hybridMultilevel"/>
    <w:tmpl w:val="51DE10D0"/>
    <w:lvl w:ilvl="0" w:tplc="4DDA2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2FF2"/>
    <w:rsid w:val="00082D00"/>
    <w:rsid w:val="000A009C"/>
    <w:rsid w:val="000A4CC2"/>
    <w:rsid w:val="000B20E5"/>
    <w:rsid w:val="00105E13"/>
    <w:rsid w:val="001251EC"/>
    <w:rsid w:val="001671B0"/>
    <w:rsid w:val="00177487"/>
    <w:rsid w:val="001A1E43"/>
    <w:rsid w:val="001A565F"/>
    <w:rsid w:val="001B14FD"/>
    <w:rsid w:val="001E5FE3"/>
    <w:rsid w:val="00231DE0"/>
    <w:rsid w:val="00246E37"/>
    <w:rsid w:val="00250A61"/>
    <w:rsid w:val="00264119"/>
    <w:rsid w:val="00267183"/>
    <w:rsid w:val="00296265"/>
    <w:rsid w:val="002A5590"/>
    <w:rsid w:val="002D26E6"/>
    <w:rsid w:val="002E722C"/>
    <w:rsid w:val="002F33B0"/>
    <w:rsid w:val="002F5CF0"/>
    <w:rsid w:val="00311C4F"/>
    <w:rsid w:val="00315479"/>
    <w:rsid w:val="003616FC"/>
    <w:rsid w:val="00367CCE"/>
    <w:rsid w:val="003A0FFF"/>
    <w:rsid w:val="003A6F9E"/>
    <w:rsid w:val="00404DE6"/>
    <w:rsid w:val="00404FAF"/>
    <w:rsid w:val="00411119"/>
    <w:rsid w:val="00412278"/>
    <w:rsid w:val="0043512D"/>
    <w:rsid w:val="004365E4"/>
    <w:rsid w:val="0046763D"/>
    <w:rsid w:val="00475AF0"/>
    <w:rsid w:val="00476965"/>
    <w:rsid w:val="00477A2B"/>
    <w:rsid w:val="00482229"/>
    <w:rsid w:val="00494002"/>
    <w:rsid w:val="004A30E3"/>
    <w:rsid w:val="004B1FB2"/>
    <w:rsid w:val="004F47B4"/>
    <w:rsid w:val="00511CA7"/>
    <w:rsid w:val="00550529"/>
    <w:rsid w:val="00550A4F"/>
    <w:rsid w:val="0058657A"/>
    <w:rsid w:val="005A6D61"/>
    <w:rsid w:val="005A766B"/>
    <w:rsid w:val="005E20C4"/>
    <w:rsid w:val="005E4802"/>
    <w:rsid w:val="00602719"/>
    <w:rsid w:val="00620D57"/>
    <w:rsid w:val="00624A5D"/>
    <w:rsid w:val="00643104"/>
    <w:rsid w:val="00651F07"/>
    <w:rsid w:val="00670D90"/>
    <w:rsid w:val="006754A3"/>
    <w:rsid w:val="00686652"/>
    <w:rsid w:val="006C49E5"/>
    <w:rsid w:val="006E5996"/>
    <w:rsid w:val="006F6C43"/>
    <w:rsid w:val="007028F7"/>
    <w:rsid w:val="007466DE"/>
    <w:rsid w:val="0079419B"/>
    <w:rsid w:val="007A01EB"/>
    <w:rsid w:val="007A0D66"/>
    <w:rsid w:val="007A5B94"/>
    <w:rsid w:val="007A74A3"/>
    <w:rsid w:val="007C31B3"/>
    <w:rsid w:val="0084000D"/>
    <w:rsid w:val="008456F9"/>
    <w:rsid w:val="0087753F"/>
    <w:rsid w:val="00881746"/>
    <w:rsid w:val="008A74A8"/>
    <w:rsid w:val="008D62DB"/>
    <w:rsid w:val="008F069A"/>
    <w:rsid w:val="00934797"/>
    <w:rsid w:val="00971F95"/>
    <w:rsid w:val="009B1FA1"/>
    <w:rsid w:val="009D1E0E"/>
    <w:rsid w:val="009F7358"/>
    <w:rsid w:val="00A07D87"/>
    <w:rsid w:val="00A602E4"/>
    <w:rsid w:val="00A727FE"/>
    <w:rsid w:val="00A944B1"/>
    <w:rsid w:val="00AB075F"/>
    <w:rsid w:val="00AC2CAB"/>
    <w:rsid w:val="00AC54E4"/>
    <w:rsid w:val="00B077E3"/>
    <w:rsid w:val="00B07900"/>
    <w:rsid w:val="00B1149C"/>
    <w:rsid w:val="00B204A5"/>
    <w:rsid w:val="00B50BFB"/>
    <w:rsid w:val="00B55209"/>
    <w:rsid w:val="00B73E75"/>
    <w:rsid w:val="00B85D30"/>
    <w:rsid w:val="00B8606B"/>
    <w:rsid w:val="00B913D6"/>
    <w:rsid w:val="00B95CA8"/>
    <w:rsid w:val="00BE53F6"/>
    <w:rsid w:val="00C00985"/>
    <w:rsid w:val="00C11EFA"/>
    <w:rsid w:val="00C97E91"/>
    <w:rsid w:val="00CA27ED"/>
    <w:rsid w:val="00CA40DF"/>
    <w:rsid w:val="00CC4A9E"/>
    <w:rsid w:val="00CD5149"/>
    <w:rsid w:val="00CF0B22"/>
    <w:rsid w:val="00CF45EF"/>
    <w:rsid w:val="00D16C69"/>
    <w:rsid w:val="00D176CF"/>
    <w:rsid w:val="00D21955"/>
    <w:rsid w:val="00D73866"/>
    <w:rsid w:val="00D871B3"/>
    <w:rsid w:val="00DC130F"/>
    <w:rsid w:val="00DC23D9"/>
    <w:rsid w:val="00DF1586"/>
    <w:rsid w:val="00DF3E94"/>
    <w:rsid w:val="00E135CF"/>
    <w:rsid w:val="00E41568"/>
    <w:rsid w:val="00E57E54"/>
    <w:rsid w:val="00E61BE4"/>
    <w:rsid w:val="00E71601"/>
    <w:rsid w:val="00E773FB"/>
    <w:rsid w:val="00EA2721"/>
    <w:rsid w:val="00F0402C"/>
    <w:rsid w:val="00F06014"/>
    <w:rsid w:val="00F114BB"/>
    <w:rsid w:val="00F275D3"/>
    <w:rsid w:val="00F30458"/>
    <w:rsid w:val="00F379F2"/>
    <w:rsid w:val="00F551C7"/>
    <w:rsid w:val="00F77452"/>
    <w:rsid w:val="00FA07ED"/>
    <w:rsid w:val="00FB1DCC"/>
    <w:rsid w:val="00FC0225"/>
    <w:rsid w:val="00FC5ABF"/>
    <w:rsid w:val="00FC70A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1B2C"/>
  <w15:docId w15:val="{61A9D7D1-D32D-4371-83A3-36C10B6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7</cp:revision>
  <cp:lastPrinted>2021-03-10T14:19:00Z</cp:lastPrinted>
  <dcterms:created xsi:type="dcterms:W3CDTF">2021-03-08T15:10:00Z</dcterms:created>
  <dcterms:modified xsi:type="dcterms:W3CDTF">2023-12-27T13:10:00Z</dcterms:modified>
</cp:coreProperties>
</file>