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CA494A3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2424EC1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517BE6" wp14:editId="310AFE72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4D3FD62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3AC6614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D4E010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D037BB" wp14:editId="07F6AC05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70E59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B1E6412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7F1C40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8B354C" w:rsidRPr="001671B0" w14:paraId="0A820756" w14:textId="77777777" w:rsidTr="008B354C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0FB2BCC" w14:textId="77777777" w:rsidR="008B354C" w:rsidRPr="001671B0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ECBFB5E" w14:textId="77777777" w:rsidR="008B354C" w:rsidRPr="00550A4F" w:rsidRDefault="008B354C" w:rsidP="001269C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276F8D9" w14:textId="77777777" w:rsidR="008B354C" w:rsidRPr="00DC23D9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58368" w14:textId="77777777" w:rsidR="008B354C" w:rsidRPr="00DC23D9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55A20A67" w14:textId="69C702DE" w:rsidR="008B354C" w:rsidRPr="00EA2721" w:rsidRDefault="008B354C" w:rsidP="001269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ENERGETYKA A OCHRONA ŚRODOWISKA</w:t>
            </w:r>
          </w:p>
        </w:tc>
      </w:tr>
      <w:tr w:rsidR="008B354C" w:rsidRPr="001671B0" w14:paraId="784B0018" w14:textId="77777777" w:rsidTr="008B354C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39602F6E" w14:textId="77777777" w:rsidR="008B354C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A0869DA" w14:textId="77777777" w:rsidR="008B354C" w:rsidRPr="00C97E91" w:rsidRDefault="008B354C" w:rsidP="001269C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FD19055" w14:textId="77777777" w:rsidR="008B354C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AF94D" w14:textId="77777777" w:rsidR="008B354C" w:rsidRPr="00DC23D9" w:rsidRDefault="008B354C" w:rsidP="001269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7ADD7400" w14:textId="12C5E72D" w:rsidR="008B354C" w:rsidRPr="00EA2721" w:rsidRDefault="008B354C" w:rsidP="001269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ENERGY AND ENVIRONMENTAL PROTECTION</w:t>
            </w:r>
          </w:p>
        </w:tc>
      </w:tr>
    </w:tbl>
    <w:p w14:paraId="704F995E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1464E3" w:rsidRPr="001671B0" w14:paraId="53CAC330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38BBA6B5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14:paraId="11F73577" w14:textId="77777777" w:rsidR="001464E3" w:rsidRPr="000B6BEA" w:rsidRDefault="00D22274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 Jakości</w:t>
            </w:r>
          </w:p>
        </w:tc>
      </w:tr>
      <w:tr w:rsidR="001464E3" w:rsidRPr="001671B0" w14:paraId="03F85280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4AEE1AE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14:paraId="6414907F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1464E3" w:rsidRPr="001671B0" w14:paraId="517F7D7C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8819D5D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14:paraId="4F7EE0B6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1464E3" w:rsidRPr="001671B0" w14:paraId="0FBACCB3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2FDCFF2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14:paraId="7E1F3ED7" w14:textId="100B2530" w:rsidR="001464E3" w:rsidRPr="000B6BEA" w:rsidRDefault="00E11AF9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1464E3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1464E3" w:rsidRPr="001671B0" w14:paraId="00203BF8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0C4B959E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14:paraId="4AB796C7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464E3" w:rsidRPr="001671B0" w14:paraId="5AB13CFC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FA94D3E" w14:textId="77777777"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14:paraId="4D052D8C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1464E3" w:rsidRPr="001671B0" w14:paraId="36AFE176" w14:textId="77777777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5C7D6351" w14:textId="77777777"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14:paraId="5157F71D" w14:textId="77777777"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1469421D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A08A3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2DFA9" w14:textId="77777777" w:rsidTr="004821E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2CA0E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C90F667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049A8C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4DBDE1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7786779" w14:textId="77777777" w:rsidTr="004821EC">
        <w:tc>
          <w:tcPr>
            <w:tcW w:w="1526" w:type="dxa"/>
            <w:vMerge/>
          </w:tcPr>
          <w:p w14:paraId="47AB13B0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1F10B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D21F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14AF8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9E4C1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DA193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05835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8C2A8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47231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1981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4821EC" w:rsidRPr="00476965" w14:paraId="074A32B5" w14:textId="77777777" w:rsidTr="004821EC">
        <w:tc>
          <w:tcPr>
            <w:tcW w:w="1526" w:type="dxa"/>
            <w:vAlign w:val="center"/>
          </w:tcPr>
          <w:p w14:paraId="61267D0C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1C982B60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4C4B893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9E9A9CE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242BD5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B28F14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27C01E" w14:textId="016C5AD5" w:rsidR="004821EC" w:rsidRPr="000B6BEA" w:rsidRDefault="00E11AF9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53020E2C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E68E92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7F82FAF" w14:textId="77777777"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21EC" w:rsidRPr="00B73E75" w14:paraId="152A96D1" w14:textId="77777777" w:rsidTr="004821EC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4487ED0C" w14:textId="77777777" w:rsidR="004821EC" w:rsidRPr="00CF45EF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D9DAE0B" w14:textId="1FFB0A5D" w:rsidR="004821EC" w:rsidRPr="002E722C" w:rsidRDefault="00E11AF9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DE899F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7112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4FF91C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00A44D6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1E8BDFB" w14:textId="77777777" w:rsidTr="00CF6A4C">
        <w:tc>
          <w:tcPr>
            <w:tcW w:w="10061" w:type="dxa"/>
          </w:tcPr>
          <w:p w14:paraId="2B890099" w14:textId="082BE298" w:rsidR="004F47B4" w:rsidRPr="00B73E75" w:rsidRDefault="001269C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ochrony środowiska</w:t>
            </w:r>
          </w:p>
        </w:tc>
      </w:tr>
    </w:tbl>
    <w:p w14:paraId="18CD1C3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FBE7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7F19161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9FA0729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47BAE54" w14:textId="77777777" w:rsidTr="00B44E46">
        <w:tc>
          <w:tcPr>
            <w:tcW w:w="10061" w:type="dxa"/>
          </w:tcPr>
          <w:p w14:paraId="2962F5C7" w14:textId="59C26663" w:rsidR="004F47B4" w:rsidRPr="00B73E75" w:rsidRDefault="001269C3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Przedstawienie ekologicznych aspektów wytwarzania energii.  Zaznajomienie studentów z wpływem poszczególnych technologii wytwarzania energii na środowisko oraz sposobami jego ograniczania.</w:t>
            </w:r>
          </w:p>
        </w:tc>
      </w:tr>
    </w:tbl>
    <w:p w14:paraId="27DBC0F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634D2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B42CB5C" w14:textId="77777777" w:rsidTr="001269C3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BA5308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E87B393" w14:textId="77777777" w:rsidTr="001269C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8063F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488930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67DADF7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7323F6" w:rsidRPr="00B73E75" w14:paraId="09B65315" w14:textId="77777777" w:rsidTr="00240B47">
        <w:tc>
          <w:tcPr>
            <w:tcW w:w="959" w:type="dxa"/>
            <w:vAlign w:val="center"/>
          </w:tcPr>
          <w:p w14:paraId="7700D5E2" w14:textId="342783D2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7087" w:type="dxa"/>
          </w:tcPr>
          <w:p w14:paraId="761A23E1" w14:textId="667C920B" w:rsidR="007323F6" w:rsidRPr="00B73E75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zaprezentować i  wyjaśnić strukturę wytwarzania energii elektrycznej w Polsce i jej wpływ na środowisko naturalne.</w:t>
            </w:r>
          </w:p>
        </w:tc>
        <w:tc>
          <w:tcPr>
            <w:tcW w:w="2015" w:type="dxa"/>
            <w:vAlign w:val="center"/>
          </w:tcPr>
          <w:p w14:paraId="63DF546A" w14:textId="76001019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  <w:proofErr w:type="spellEnd"/>
          </w:p>
        </w:tc>
      </w:tr>
      <w:tr w:rsidR="007323F6" w:rsidRPr="00B73E75" w14:paraId="6AB4F8C1" w14:textId="77777777" w:rsidTr="00240B47">
        <w:tc>
          <w:tcPr>
            <w:tcW w:w="959" w:type="dxa"/>
            <w:vAlign w:val="center"/>
          </w:tcPr>
          <w:p w14:paraId="329E07AC" w14:textId="0D3302FA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  <w:tc>
          <w:tcPr>
            <w:tcW w:w="7087" w:type="dxa"/>
          </w:tcPr>
          <w:p w14:paraId="7399306A" w14:textId="754A244B" w:rsidR="007323F6" w:rsidRPr="00B73E75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na temat negatywnych oddziaływań środowiskowych w procesie wytwarzania energii i jej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6E35807" w14:textId="378BAB27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proofErr w:type="spellEnd"/>
          </w:p>
        </w:tc>
      </w:tr>
      <w:tr w:rsidR="007323F6" w:rsidRPr="00B73E75" w14:paraId="15966BC9" w14:textId="77777777" w:rsidTr="00240B47">
        <w:tc>
          <w:tcPr>
            <w:tcW w:w="959" w:type="dxa"/>
            <w:vAlign w:val="center"/>
          </w:tcPr>
          <w:p w14:paraId="79B1F2D6" w14:textId="03A54880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</w:p>
        </w:tc>
        <w:tc>
          <w:tcPr>
            <w:tcW w:w="7087" w:type="dxa"/>
          </w:tcPr>
          <w:p w14:paraId="3ABDE1CC" w14:textId="4D036304" w:rsidR="007323F6" w:rsidRPr="00B73E75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rozszerzoną wiedzę na temat aktów prawnych z zakresu ochrony środowiska, polityki ekologicznej i energetycznej, zarówno Polski, jak i UE.</w:t>
            </w:r>
          </w:p>
        </w:tc>
        <w:tc>
          <w:tcPr>
            <w:tcW w:w="2015" w:type="dxa"/>
            <w:vAlign w:val="center"/>
          </w:tcPr>
          <w:p w14:paraId="218C11DF" w14:textId="4475FDC7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proofErr w:type="spellEnd"/>
          </w:p>
        </w:tc>
      </w:tr>
      <w:tr w:rsidR="007323F6" w:rsidRPr="00B73E75" w14:paraId="23741385" w14:textId="77777777" w:rsidTr="00240B47">
        <w:tc>
          <w:tcPr>
            <w:tcW w:w="959" w:type="dxa"/>
            <w:vAlign w:val="center"/>
          </w:tcPr>
          <w:p w14:paraId="4751D2C9" w14:textId="6F0B4512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</w:p>
        </w:tc>
        <w:tc>
          <w:tcPr>
            <w:tcW w:w="7087" w:type="dxa"/>
          </w:tcPr>
          <w:p w14:paraId="29104868" w14:textId="41581EAB" w:rsidR="007323F6" w:rsidRPr="00B73E75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ocenić i przeanalizować metody ograniczania wpływu poszczególnych technologii wytwarzania energii na środowisko.</w:t>
            </w:r>
          </w:p>
        </w:tc>
        <w:tc>
          <w:tcPr>
            <w:tcW w:w="2015" w:type="dxa"/>
            <w:vAlign w:val="center"/>
          </w:tcPr>
          <w:p w14:paraId="70B67A05" w14:textId="6A1E6D11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proofErr w:type="spellEnd"/>
          </w:p>
        </w:tc>
      </w:tr>
      <w:tr w:rsidR="007323F6" w:rsidRPr="00B73E75" w14:paraId="3BD3756F" w14:textId="77777777" w:rsidTr="00240B47">
        <w:tc>
          <w:tcPr>
            <w:tcW w:w="959" w:type="dxa"/>
            <w:vAlign w:val="center"/>
          </w:tcPr>
          <w:p w14:paraId="08542B5E" w14:textId="56AFB0E5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  <w:tc>
          <w:tcPr>
            <w:tcW w:w="7087" w:type="dxa"/>
          </w:tcPr>
          <w:p w14:paraId="20106122" w14:textId="148A2482" w:rsidR="007323F6" w:rsidRPr="00B73E75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scharakteryzować metody oraz wskazać możliwości oszczędzania energii.</w:t>
            </w:r>
          </w:p>
        </w:tc>
        <w:tc>
          <w:tcPr>
            <w:tcW w:w="2015" w:type="dxa"/>
            <w:vAlign w:val="center"/>
          </w:tcPr>
          <w:p w14:paraId="2F6B20BB" w14:textId="35100C90" w:rsidR="007323F6" w:rsidRPr="00B73E75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proofErr w:type="spellEnd"/>
          </w:p>
        </w:tc>
      </w:tr>
    </w:tbl>
    <w:p w14:paraId="3BB7F9C0" w14:textId="2998123E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099FB" w14:textId="14201AA3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A9AA2" w14:textId="61FB1443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453F41" w14:textId="1398968E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47577" w14:textId="74AB32B0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48FAF" w14:textId="1DC90F42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B12EB" w14:textId="51F1A733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82399" w14:textId="77777777" w:rsidR="007323F6" w:rsidRDefault="007323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51B56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99E962F" w14:textId="77777777" w:rsidTr="001269C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5266AE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4DDF6C9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F55CCC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0A07A8BC" w14:textId="77777777" w:rsidTr="001269C3">
        <w:tc>
          <w:tcPr>
            <w:tcW w:w="5778" w:type="dxa"/>
            <w:vMerge/>
          </w:tcPr>
          <w:p w14:paraId="03F46E6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B48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6841E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B3E9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5ED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9695C5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C3" w:rsidRPr="00B73E75" w14:paraId="54E4EDDA" w14:textId="77777777" w:rsidTr="007323F6">
        <w:tc>
          <w:tcPr>
            <w:tcW w:w="5778" w:type="dxa"/>
          </w:tcPr>
          <w:p w14:paraId="62E0D9D6" w14:textId="437BF867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 xml:space="preserve"> krajowego syste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 energetycznego i jego wpływ na środowisko, zagadnienia lokalizacyjne, strefy ochronne. Skala produkcji energii w Polsce i UE.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Zagadnienia ochrony środowiska w polityce energetycznej UE i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711C0A7" w14:textId="5549D545" w:rsidR="001269C3" w:rsidRPr="00B73E75" w:rsidRDefault="00E11AF9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F18C5AC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642CC0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5B6B6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60F52B6" w14:textId="572A15DA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269C3" w:rsidRPr="00B73E75" w14:paraId="7239F105" w14:textId="77777777" w:rsidTr="007323F6">
        <w:tc>
          <w:tcPr>
            <w:tcW w:w="5778" w:type="dxa"/>
          </w:tcPr>
          <w:p w14:paraId="6D85A6F3" w14:textId="724D5AD2" w:rsidR="001269C3" w:rsidRPr="00B73E75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Konwencjonalne nośniki energii – węgiel kamienny, węgiel brunatny, ropa naftowa, gaz ziemny – występowanie na świecie,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nie, prognozy dotyczące zasobów, wpływ na środowisko</w:t>
            </w:r>
            <w:r w:rsidR="00732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B62A18D" w14:textId="4BEED52C" w:rsidR="001269C3" w:rsidRPr="00B73E75" w:rsidRDefault="00E11AF9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1DC8001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2781C7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AA79D8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0114968" w14:textId="0C5D5C40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1269C3" w:rsidRPr="00B73E75" w14:paraId="72C12108" w14:textId="77777777" w:rsidTr="007323F6">
        <w:tc>
          <w:tcPr>
            <w:tcW w:w="5778" w:type="dxa"/>
          </w:tcPr>
          <w:p w14:paraId="470A8FF5" w14:textId="68AFBECC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Alternatywne źródła energii – charakterystyka: energia wody, energia wiatru, energia geotermalna, energia słoneczna, energia biomasy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Wykorzystanie alternatywnych źródeł energii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wpływ na środowisko.</w:t>
            </w:r>
          </w:p>
        </w:tc>
        <w:tc>
          <w:tcPr>
            <w:tcW w:w="567" w:type="dxa"/>
            <w:vAlign w:val="center"/>
          </w:tcPr>
          <w:p w14:paraId="7B419021" w14:textId="308F3CE9" w:rsidR="001269C3" w:rsidRPr="00B73E75" w:rsidRDefault="00E11AF9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D4331EF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DF5FB0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66AFD0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F73A656" w14:textId="78E9BDEA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1269C3" w:rsidRPr="00B73E75" w14:paraId="045189F3" w14:textId="77777777" w:rsidTr="007323F6">
        <w:tc>
          <w:tcPr>
            <w:tcW w:w="5778" w:type="dxa"/>
          </w:tcPr>
          <w:p w14:paraId="7F1D626D" w14:textId="126E26CA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747D4">
              <w:rPr>
                <w:rFonts w:ascii="Times New Roman" w:hAnsi="Times New Roman" w:cs="Times New Roman"/>
                <w:sz w:val="20"/>
                <w:szCs w:val="20"/>
              </w:rPr>
              <w:t xml:space="preserve">udownictwo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energooszczędne i </w:t>
            </w:r>
            <w:r w:rsidRPr="005747D4">
              <w:rPr>
                <w:rFonts w:ascii="Times New Roman" w:hAnsi="Times New Roman" w:cs="Times New Roman"/>
                <w:sz w:val="20"/>
                <w:szCs w:val="20"/>
              </w:rPr>
              <w:t>pasywne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aspekcie oszczędzania energii.</w:t>
            </w:r>
          </w:p>
        </w:tc>
        <w:tc>
          <w:tcPr>
            <w:tcW w:w="567" w:type="dxa"/>
            <w:vAlign w:val="center"/>
          </w:tcPr>
          <w:p w14:paraId="2555F233" w14:textId="371CEDAB" w:rsidR="001269C3" w:rsidRPr="00B73E75" w:rsidRDefault="00E11AF9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D395914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B4A34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A8322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E858BD1" w14:textId="6C860166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1269C3" w:rsidRPr="00B73E75" w14:paraId="1CCC41D9" w14:textId="77777777" w:rsidTr="007323F6">
        <w:tc>
          <w:tcPr>
            <w:tcW w:w="5778" w:type="dxa"/>
          </w:tcPr>
          <w:p w14:paraId="60CE22FD" w14:textId="1CA21F08" w:rsidR="001269C3" w:rsidRDefault="001269C3" w:rsidP="0012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Efektywne wykorzystanie energii. </w:t>
            </w:r>
            <w:r w:rsidRPr="009E6576">
              <w:rPr>
                <w:rFonts w:ascii="Times New Roman" w:hAnsi="Times New Roman" w:cs="Times New Roman"/>
                <w:sz w:val="20"/>
                <w:szCs w:val="20"/>
              </w:rPr>
              <w:t>Energia na co dzień - możliwości  oszczędzania</w:t>
            </w:r>
            <w:r w:rsidR="00732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F2134E7" w14:textId="6911C46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7F75877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0978D8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6D9F02" w14:textId="77777777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579CD78" w14:textId="4AF09319" w:rsidR="001269C3" w:rsidRPr="00B73E75" w:rsidRDefault="001269C3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14:paraId="5F8A68F3" w14:textId="77777777" w:rsidTr="001269C3">
        <w:tc>
          <w:tcPr>
            <w:tcW w:w="5778" w:type="dxa"/>
            <w:shd w:val="clear" w:color="auto" w:fill="D9D9D9" w:themeFill="background1" w:themeFillShade="D9"/>
          </w:tcPr>
          <w:p w14:paraId="33E04FA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C261D" w14:textId="37F98422" w:rsidR="00F114BB" w:rsidRPr="007A0D66" w:rsidRDefault="00E11AF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2EF0B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D56F9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26451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5C319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E92E6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A73157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14:paraId="7E73650D" w14:textId="77777777" w:rsidTr="00F81D69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81CA85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9335317" w14:textId="77777777" w:rsidTr="00F81D69"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2BF8945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7A5FA7B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2B311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AB5D71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5D0991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531B120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08F5D9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2705B1B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080514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5BA5A9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185F2926" w14:textId="77777777" w:rsidTr="00F81D69">
        <w:tc>
          <w:tcPr>
            <w:tcW w:w="893" w:type="dxa"/>
          </w:tcPr>
          <w:p w14:paraId="11075E38" w14:textId="389D8A60" w:rsidR="00B73E75" w:rsidRPr="00F81D69" w:rsidRDefault="00F81D6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2" w:type="dxa"/>
          </w:tcPr>
          <w:p w14:paraId="62B63B0C" w14:textId="193921DB" w:rsidR="00B73E75" w:rsidRPr="00B73E75" w:rsidRDefault="00F81D6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040417C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2C0FD2C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616E93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7FD247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56DBD0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DF9ABC9" w14:textId="28D04C10" w:rsidR="00B73E75" w:rsidRPr="00B73E75" w:rsidRDefault="00F81D6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3E3FE36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403FF1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42F25519" w14:textId="77777777" w:rsidTr="00F81D69">
        <w:tc>
          <w:tcPr>
            <w:tcW w:w="893" w:type="dxa"/>
          </w:tcPr>
          <w:p w14:paraId="15BA44F7" w14:textId="60CE9FB4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2" w:type="dxa"/>
          </w:tcPr>
          <w:p w14:paraId="25F46703" w14:textId="20965308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2C20A92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7C06B09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7B23048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9F30B4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C057E4F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9CB87E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02A3FE1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E157CE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3031B315" w14:textId="77777777" w:rsidTr="00F81D69">
        <w:tc>
          <w:tcPr>
            <w:tcW w:w="893" w:type="dxa"/>
          </w:tcPr>
          <w:p w14:paraId="4F558E55" w14:textId="71D194F4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2" w:type="dxa"/>
          </w:tcPr>
          <w:p w14:paraId="204222D4" w14:textId="3660E42A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243EF19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DC6E7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2B6806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69CC35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BCBFB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B86B1B1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95BE08A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4C1F71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1A3EEB8C" w14:textId="77777777" w:rsidTr="00F81D69">
        <w:tc>
          <w:tcPr>
            <w:tcW w:w="893" w:type="dxa"/>
          </w:tcPr>
          <w:p w14:paraId="383B8731" w14:textId="104C494F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2" w:type="dxa"/>
          </w:tcPr>
          <w:p w14:paraId="5EBE2230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3F327EE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F3B3A3D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E35F33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6C0D356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784702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748FD7A" w14:textId="787F84BF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463124C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65D0969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69" w:rsidRPr="00B73E75" w14:paraId="47AB1B5C" w14:textId="77777777" w:rsidTr="00F81D69">
        <w:tc>
          <w:tcPr>
            <w:tcW w:w="893" w:type="dxa"/>
          </w:tcPr>
          <w:p w14:paraId="02DDDABD" w14:textId="59A50821" w:rsidR="00F81D69" w:rsidRPr="00F81D69" w:rsidRDefault="00F81D69" w:rsidP="00F8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D69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2" w:type="dxa"/>
          </w:tcPr>
          <w:p w14:paraId="141D3E18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0E3EE1C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33270A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1190CAA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907A69B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58F78C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C19367E" w14:textId="1CC6161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4E4C758F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646DD77" w14:textId="77777777" w:rsidR="00F81D69" w:rsidRPr="00B73E75" w:rsidRDefault="00F81D69" w:rsidP="00F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B7830F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2BD4A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9E535F2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888F9D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10E50714" w14:textId="77777777" w:rsidTr="009146B2">
        <w:tc>
          <w:tcPr>
            <w:tcW w:w="10061" w:type="dxa"/>
          </w:tcPr>
          <w:p w14:paraId="4E311A16" w14:textId="0055DDDB" w:rsidR="00F81D69" w:rsidRDefault="00F81D69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oceny pozytywnej z prezentacji (temat podany przez prowadzącego) oraz z testu, próg zaliczenia testu: 60% możliwych do uzyskania punktów. </w:t>
            </w:r>
          </w:p>
          <w:p w14:paraId="79536F62" w14:textId="7FB02EC6" w:rsidR="00E41568" w:rsidRDefault="00F81D69" w:rsidP="00F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ważona 60% z oceny z testu, 40% z prezentacji</w:t>
            </w:r>
          </w:p>
        </w:tc>
      </w:tr>
    </w:tbl>
    <w:p w14:paraId="3D4D4323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8156A62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F152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0437BB63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19FC6EEA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0BC8275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91C772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04147AE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548395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AE58A5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F9CCA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2E005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3D0986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47345C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70AED0E0" w14:textId="77777777" w:rsidTr="007A5B94">
        <w:tc>
          <w:tcPr>
            <w:tcW w:w="6062" w:type="dxa"/>
          </w:tcPr>
          <w:p w14:paraId="3ECC568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01F90E5" w14:textId="29AA2AC2" w:rsidR="00CC4A9E" w:rsidRDefault="00E11A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60668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E7936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50E4D0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463D234" w14:textId="77777777" w:rsidTr="007A5B94">
        <w:tc>
          <w:tcPr>
            <w:tcW w:w="6062" w:type="dxa"/>
          </w:tcPr>
          <w:p w14:paraId="7D90037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8E17081" w14:textId="5364F91C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1BA5C5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A8DBB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602CC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DBD5DAF" w14:textId="77777777" w:rsidTr="007A5B94">
        <w:tc>
          <w:tcPr>
            <w:tcW w:w="6062" w:type="dxa"/>
          </w:tcPr>
          <w:p w14:paraId="7483EBE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3FD128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BC54D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10158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6177A5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97AF353" w14:textId="77777777" w:rsidTr="007A5B94">
        <w:tc>
          <w:tcPr>
            <w:tcW w:w="6062" w:type="dxa"/>
          </w:tcPr>
          <w:p w14:paraId="04BFC2A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B9ACCAB" w14:textId="4CFC07E0" w:rsidR="00CC4A9E" w:rsidRDefault="00E11A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CAA93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F193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C480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3902D58" w14:textId="77777777" w:rsidTr="007A5B94">
        <w:tc>
          <w:tcPr>
            <w:tcW w:w="6062" w:type="dxa"/>
          </w:tcPr>
          <w:p w14:paraId="1CD5799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4A75A4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FDC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F7C1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BF64F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26B2CE4" w14:textId="77777777" w:rsidTr="007A5B94">
        <w:tc>
          <w:tcPr>
            <w:tcW w:w="6062" w:type="dxa"/>
          </w:tcPr>
          <w:p w14:paraId="3D28610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511E73F9" w14:textId="2731EE9B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854070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9E5C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85A11D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A1E8A7" w14:textId="77777777" w:rsidTr="007A5B94">
        <w:tc>
          <w:tcPr>
            <w:tcW w:w="6062" w:type="dxa"/>
          </w:tcPr>
          <w:p w14:paraId="34A5DAC1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C5F33B" w14:textId="419B6AC1" w:rsidR="00CC4A9E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A11057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0B505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15F6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186FB288" w14:textId="77777777" w:rsidTr="007A5B94">
        <w:tc>
          <w:tcPr>
            <w:tcW w:w="6062" w:type="dxa"/>
          </w:tcPr>
          <w:p w14:paraId="06673ACB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1473558" w14:textId="1E27C7E4" w:rsidR="00CC4A9E" w:rsidRPr="00F379F2" w:rsidRDefault="00F81D6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1A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3D64244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B9079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E65F4D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0AD5F4DB" w14:textId="77777777" w:rsidTr="00CA546D">
        <w:tc>
          <w:tcPr>
            <w:tcW w:w="6062" w:type="dxa"/>
          </w:tcPr>
          <w:p w14:paraId="1020C2A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3D76F4E" w14:textId="77D13D9F" w:rsidR="00AC54E4" w:rsidRPr="00F379F2" w:rsidRDefault="00F81D6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1A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14:paraId="1B6FB58E" w14:textId="77777777" w:rsidTr="007A5B94">
        <w:tc>
          <w:tcPr>
            <w:tcW w:w="6062" w:type="dxa"/>
          </w:tcPr>
          <w:p w14:paraId="4D1F302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08723A8" w14:textId="53807A1E" w:rsidR="008D62DB" w:rsidRPr="00B204A5" w:rsidRDefault="00F81D6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2F95A8CD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2794D40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3975A1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068627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AC4B21C" w14:textId="77777777" w:rsidTr="00EF04BB">
        <w:tc>
          <w:tcPr>
            <w:tcW w:w="6062" w:type="dxa"/>
          </w:tcPr>
          <w:p w14:paraId="1B797DD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EDD71E1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066973C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1C8A4115" w14:textId="77777777" w:rsidTr="00660643">
        <w:tc>
          <w:tcPr>
            <w:tcW w:w="6062" w:type="dxa"/>
          </w:tcPr>
          <w:p w14:paraId="16F1C9C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4D740B2" w14:textId="2DE3DB1C" w:rsidR="00AC54E4" w:rsidRDefault="00E11A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gridSpan w:val="2"/>
            <w:vAlign w:val="center"/>
          </w:tcPr>
          <w:p w14:paraId="60D9BF3C" w14:textId="148E75B0" w:rsidR="00AC54E4" w:rsidRDefault="00F81D6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EEF85C3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EB8074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32B0FC61" w14:textId="77777777" w:rsidTr="007323F6">
        <w:tc>
          <w:tcPr>
            <w:tcW w:w="9911" w:type="dxa"/>
            <w:shd w:val="clear" w:color="auto" w:fill="D9D9D9" w:themeFill="background1" w:themeFillShade="D9"/>
          </w:tcPr>
          <w:p w14:paraId="76ABAA4B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7323F6" w14:paraId="7BF0CF63" w14:textId="77777777" w:rsidTr="007323F6">
        <w:tc>
          <w:tcPr>
            <w:tcW w:w="9911" w:type="dxa"/>
          </w:tcPr>
          <w:p w14:paraId="7ADE034C" w14:textId="77777777" w:rsidR="007323F6" w:rsidRDefault="007323F6" w:rsidP="0073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Filipiak I., Mielczarski W.,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Energetyka w okresie transformacji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PWN, Warszawa, 2023</w:t>
            </w:r>
          </w:p>
          <w:p w14:paraId="32317245" w14:textId="77777777" w:rsidR="007323F6" w:rsidRPr="00D02AA1" w:rsidRDefault="007323F6" w:rsidP="0073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Gogolewska J.,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Energetyka-środowisko naturalne - aspekty lokalne</w:t>
            </w: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 (w) M. Klamut, E. </w:t>
            </w:r>
            <w:proofErr w:type="spellStart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Pancer</w:t>
            </w:r>
            <w:proofErr w:type="spellEnd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-Cybulska, Polska w poszerzonej UE – uwarunkowania i perspektywy rozwoju, Wrocław 2004</w:t>
            </w:r>
          </w:p>
          <w:p w14:paraId="2DF99E0E" w14:textId="77777777" w:rsidR="007323F6" w:rsidRPr="00D02AA1" w:rsidRDefault="007323F6" w:rsidP="0073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Lewandowski </w:t>
            </w:r>
            <w:proofErr w:type="spellStart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W.M</w:t>
            </w:r>
            <w:proofErr w:type="spellEnd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Proekologiczne odnawialne źródła energii</w:t>
            </w: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, WNT, 2013</w:t>
            </w:r>
          </w:p>
          <w:p w14:paraId="5C314285" w14:textId="77777777" w:rsidR="007323F6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A1">
              <w:rPr>
                <w:rFonts w:ascii="Times New Roman" w:hAnsi="Times New Roman" w:cs="Times New Roman"/>
                <w:sz w:val="20"/>
                <w:szCs w:val="20"/>
              </w:rPr>
              <w:t xml:space="preserve">Mat. Międzynarodowej </w:t>
            </w:r>
            <w:proofErr w:type="spellStart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Konf</w:t>
            </w:r>
            <w:proofErr w:type="spellEnd"/>
            <w:r w:rsidRPr="00D02AA1">
              <w:rPr>
                <w:rFonts w:ascii="Times New Roman" w:hAnsi="Times New Roman" w:cs="Times New Roman"/>
                <w:sz w:val="20"/>
                <w:szCs w:val="20"/>
              </w:rPr>
              <w:t>. Energetyka i Ochrona Środowiska (cykliczna), wyd. AGH, Kraków</w:t>
            </w:r>
          </w:p>
          <w:p w14:paraId="68D1D470" w14:textId="77777777" w:rsidR="007323F6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Młynarski T., Tarnawski M., </w:t>
            </w:r>
            <w:r w:rsidRPr="004847F6">
              <w:rPr>
                <w:rFonts w:ascii="Times New Roman" w:hAnsi="Times New Roman" w:cs="Times New Roman"/>
                <w:i/>
                <w:sz w:val="20"/>
                <w:szCs w:val="20"/>
              </w:rPr>
              <w:t>Źródła energii i ich znaczenie dla bezpieczeństwa energetycznego w XXI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4ACED5E7" w14:textId="54CFAAA6" w:rsidR="007323F6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Sikorski Ł. (red.), </w:t>
            </w:r>
            <w:r w:rsidRPr="0060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Morska energetyka wiatrowa – praktyczne wprowadzenie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Naukowe Helion, Gliwice 2023</w:t>
            </w:r>
          </w:p>
        </w:tc>
      </w:tr>
      <w:tr w:rsidR="007323F6" w14:paraId="205242F0" w14:textId="77777777" w:rsidTr="007323F6">
        <w:tc>
          <w:tcPr>
            <w:tcW w:w="9911" w:type="dxa"/>
            <w:shd w:val="clear" w:color="auto" w:fill="D9D9D9" w:themeFill="background1" w:themeFillShade="D9"/>
          </w:tcPr>
          <w:p w14:paraId="60510C50" w14:textId="4DA9B7DB" w:rsidR="007323F6" w:rsidRPr="00404FAF" w:rsidRDefault="007323F6" w:rsidP="0073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7323F6" w14:paraId="122893DA" w14:textId="77777777" w:rsidTr="007323F6">
        <w:tc>
          <w:tcPr>
            <w:tcW w:w="9911" w:type="dxa"/>
          </w:tcPr>
          <w:p w14:paraId="12C9D936" w14:textId="77777777" w:rsidR="007323F6" w:rsidRDefault="007323F6" w:rsidP="007323F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aktualna ustawa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Prawo ochrony 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</w:p>
          <w:p w14:paraId="649EA3D7" w14:textId="77777777" w:rsidR="007323F6" w:rsidRPr="00DA63F6" w:rsidRDefault="007323F6" w:rsidP="007323F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aktualne raporty o stanie środowiska w Polsce</w:t>
            </w:r>
          </w:p>
          <w:p w14:paraId="35005AEE" w14:textId="77777777" w:rsidR="007323F6" w:rsidRDefault="007323F6" w:rsidP="007323F6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aktualna Polityka ekologiczna</w:t>
            </w:r>
          </w:p>
          <w:p w14:paraId="69AD1E8C" w14:textId="77777777" w:rsidR="007323F6" w:rsidRDefault="007323F6" w:rsidP="007323F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0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DYREKTYWA </w:t>
            </w:r>
            <w:r w:rsidRPr="0060039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2023/2413</w:t>
            </w:r>
            <w:r w:rsidRPr="0060039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w</w:t>
            </w:r>
            <w:r w:rsidRPr="00600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sprawie promowania stosowania energii ze źródeł odnawialnych</w:t>
            </w:r>
          </w:p>
          <w:p w14:paraId="0EDEBDEB" w14:textId="3179C2A4" w:rsidR="007323F6" w:rsidRPr="00600394" w:rsidRDefault="007323F6" w:rsidP="0073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Szczotka K., Szymiczek J., Michalak P., </w:t>
            </w:r>
            <w:r w:rsidRPr="00551402">
              <w:rPr>
                <w:rFonts w:ascii="Times New Roman" w:hAnsi="Times New Roman" w:cs="Times New Roman"/>
                <w:i/>
                <w:iCs/>
                <w:color w:val="3A3A3A"/>
                <w:sz w:val="20"/>
                <w:szCs w:val="20"/>
                <w:shd w:val="clear" w:color="auto" w:fill="FFFFFF"/>
              </w:rPr>
              <w:t>Analiza wpływu zastosowania odnawialnych źródeł energii na charakterystykę energetyczną budynku jednorodzinnego</w:t>
            </w: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, Rynek energii, 2022, 5, 21-30.</w:t>
            </w:r>
          </w:p>
        </w:tc>
      </w:tr>
    </w:tbl>
    <w:p w14:paraId="39BCBD8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ED741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069151DD" w14:textId="77777777" w:rsidTr="007323F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6C54A6D6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7323F6" w14:paraId="78AAAF18" w14:textId="77777777" w:rsidTr="007323F6">
        <w:tc>
          <w:tcPr>
            <w:tcW w:w="5974" w:type="dxa"/>
          </w:tcPr>
          <w:p w14:paraId="0FFE30FA" w14:textId="0D5D4B87" w:rsidR="007323F6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hab. inż. Aleksandra Wilczyńska,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UMG</w:t>
            </w:r>
            <w:proofErr w:type="spellEnd"/>
          </w:p>
        </w:tc>
        <w:tc>
          <w:tcPr>
            <w:tcW w:w="3937" w:type="dxa"/>
          </w:tcPr>
          <w:p w14:paraId="25A9A84F" w14:textId="2D5A955E" w:rsidR="007323F6" w:rsidRDefault="007323F6" w:rsidP="00732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proofErr w:type="spellEnd"/>
          </w:p>
        </w:tc>
      </w:tr>
      <w:tr w:rsidR="008D62DB" w:rsidRPr="00E71601" w14:paraId="386B3501" w14:textId="77777777" w:rsidTr="007323F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470C2819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865368D" w14:textId="77777777" w:rsidTr="007323F6">
        <w:tc>
          <w:tcPr>
            <w:tcW w:w="5974" w:type="dxa"/>
          </w:tcPr>
          <w:p w14:paraId="03DD2CC0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7" w:type="dxa"/>
          </w:tcPr>
          <w:p w14:paraId="570A7CDE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A9A4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CCA6A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E28D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269C3"/>
    <w:rsid w:val="001464E3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25167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1EC"/>
    <w:rsid w:val="00482229"/>
    <w:rsid w:val="00494002"/>
    <w:rsid w:val="004B1FB2"/>
    <w:rsid w:val="004F47B4"/>
    <w:rsid w:val="00515BC2"/>
    <w:rsid w:val="00550A4F"/>
    <w:rsid w:val="00551402"/>
    <w:rsid w:val="0058657A"/>
    <w:rsid w:val="005A766B"/>
    <w:rsid w:val="00600394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323F6"/>
    <w:rsid w:val="0079419B"/>
    <w:rsid w:val="007A0D66"/>
    <w:rsid w:val="007A5B94"/>
    <w:rsid w:val="007A74A3"/>
    <w:rsid w:val="008B354C"/>
    <w:rsid w:val="008D62DB"/>
    <w:rsid w:val="00934797"/>
    <w:rsid w:val="009848BC"/>
    <w:rsid w:val="00986569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2274"/>
    <w:rsid w:val="00D237FA"/>
    <w:rsid w:val="00D871B3"/>
    <w:rsid w:val="00DC23D9"/>
    <w:rsid w:val="00E11AF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81D69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6490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0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5C7F-571E-4EEE-ADED-60791ED0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Lap</cp:lastModifiedBy>
  <cp:revision>2</cp:revision>
  <dcterms:created xsi:type="dcterms:W3CDTF">2024-05-10T11:29:00Z</dcterms:created>
  <dcterms:modified xsi:type="dcterms:W3CDTF">2024-05-10T11:29:00Z</dcterms:modified>
</cp:coreProperties>
</file>