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6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5851"/>
        <w:gridCol w:w="1644"/>
      </w:tblGrid>
      <w:tr w:rsidR="005254FC" w:rsidTr="005254FC">
        <w:trPr>
          <w:trHeight w:val="1338"/>
          <w:jc w:val="center"/>
        </w:trPr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54FC" w:rsidRDefault="005254F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0925" cy="791845"/>
                  <wp:effectExtent l="0" t="0" r="0" b="0"/>
                  <wp:docPr id="4" name="Obraz 4" descr="Znalezione obrazy dla zapytania uniwersytet mors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Znalezione obrazy dla zapytania uniwersytet mors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54FC" w:rsidRDefault="005254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UNIWERSYTET MORSKI W GDYNI</w:t>
            </w:r>
          </w:p>
          <w:p w:rsidR="005254FC" w:rsidRDefault="005254FC" w:rsidP="0077541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775417">
              <w:rPr>
                <w:rFonts w:ascii="Times New Roman" w:hAnsi="Times New Roman" w:cs="Times New Roman"/>
                <w:b/>
                <w:sz w:val="28"/>
                <w:szCs w:val="20"/>
              </w:rPr>
              <w:t>Zarządzania i Nauk o Jakości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54FC" w:rsidRDefault="0024144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1585AEA" wp14:editId="45A49AAD">
                  <wp:extent cx="708660" cy="708660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54FC" w:rsidRDefault="005254FC" w:rsidP="00525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4FC" w:rsidRPr="002E030B" w:rsidRDefault="005254FC" w:rsidP="00525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4FC" w:rsidRPr="002E030B" w:rsidRDefault="005254FC" w:rsidP="00525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0B">
        <w:rPr>
          <w:rFonts w:ascii="Times New Roman" w:hAnsi="Times New Roman" w:cs="Times New Roman"/>
          <w:b/>
          <w:sz w:val="28"/>
          <w:szCs w:val="28"/>
        </w:rPr>
        <w:t>ZAGADNIENIA NA EGZAMIN DYPLOMOWY LICENCJACKI</w:t>
      </w:r>
    </w:p>
    <w:p w:rsidR="005254FC" w:rsidRPr="002E030B" w:rsidRDefault="003706DD" w:rsidP="00525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0B">
        <w:rPr>
          <w:rFonts w:ascii="Times New Roman" w:hAnsi="Times New Roman" w:cs="Times New Roman"/>
          <w:b/>
          <w:sz w:val="28"/>
          <w:szCs w:val="28"/>
        </w:rPr>
        <w:t xml:space="preserve">w roku akademickim </w:t>
      </w:r>
      <w:r w:rsidR="00F84209">
        <w:rPr>
          <w:rFonts w:ascii="Times New Roman" w:hAnsi="Times New Roman" w:cs="Times New Roman"/>
          <w:b/>
          <w:sz w:val="28"/>
          <w:szCs w:val="28"/>
        </w:rPr>
        <w:t>2020/2021</w:t>
      </w:r>
    </w:p>
    <w:p w:rsidR="00591C77" w:rsidRPr="002E030B" w:rsidRDefault="00591C77" w:rsidP="0014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3246" w:rsidRPr="002E030B" w:rsidRDefault="00693246" w:rsidP="00142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30B">
        <w:rPr>
          <w:rFonts w:ascii="Times New Roman" w:hAnsi="Times New Roman" w:cs="Times New Roman"/>
          <w:sz w:val="28"/>
          <w:szCs w:val="28"/>
        </w:rPr>
        <w:t>INNOWACYJNA GOSPODARKA</w:t>
      </w:r>
    </w:p>
    <w:p w:rsidR="00693246" w:rsidRPr="002E030B" w:rsidRDefault="00693246" w:rsidP="00142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30B">
        <w:rPr>
          <w:rFonts w:ascii="Times New Roman" w:hAnsi="Times New Roman" w:cs="Times New Roman"/>
          <w:sz w:val="28"/>
          <w:szCs w:val="28"/>
        </w:rPr>
        <w:t>SYSTEMY TRANSPORTOWE I LOGISTYCZNE</w:t>
      </w:r>
    </w:p>
    <w:p w:rsidR="00693246" w:rsidRPr="002E030B" w:rsidRDefault="00693246" w:rsidP="00142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30B">
        <w:rPr>
          <w:rFonts w:ascii="Times New Roman" w:hAnsi="Times New Roman" w:cs="Times New Roman"/>
          <w:sz w:val="28"/>
          <w:szCs w:val="28"/>
        </w:rPr>
        <w:t>studia pierwszego stopnia</w:t>
      </w:r>
    </w:p>
    <w:p w:rsidR="00693246" w:rsidRPr="002E030B" w:rsidRDefault="00693246" w:rsidP="00142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30B">
        <w:rPr>
          <w:rFonts w:ascii="Times New Roman" w:hAnsi="Times New Roman" w:cs="Times New Roman"/>
          <w:sz w:val="28"/>
          <w:szCs w:val="28"/>
        </w:rPr>
        <w:t>stacjonarne</w:t>
      </w:r>
    </w:p>
    <w:p w:rsidR="00693246" w:rsidRPr="002E030B" w:rsidRDefault="009D585C" w:rsidP="00142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30B">
        <w:rPr>
          <w:rFonts w:ascii="Times New Roman" w:hAnsi="Times New Roman" w:cs="Times New Roman"/>
          <w:sz w:val="28"/>
          <w:szCs w:val="28"/>
        </w:rPr>
        <w:t xml:space="preserve">nabór </w:t>
      </w:r>
      <w:r w:rsidR="00775417">
        <w:rPr>
          <w:rFonts w:ascii="Times New Roman" w:hAnsi="Times New Roman" w:cs="Times New Roman"/>
          <w:sz w:val="28"/>
          <w:szCs w:val="28"/>
        </w:rPr>
        <w:t>2018</w:t>
      </w:r>
      <w:r w:rsidR="005254FC" w:rsidRPr="002E030B">
        <w:rPr>
          <w:rFonts w:ascii="Times New Roman" w:hAnsi="Times New Roman" w:cs="Times New Roman"/>
          <w:sz w:val="28"/>
          <w:szCs w:val="28"/>
        </w:rPr>
        <w:t>/201</w:t>
      </w:r>
      <w:r w:rsidR="00775417">
        <w:rPr>
          <w:rFonts w:ascii="Times New Roman" w:hAnsi="Times New Roman" w:cs="Times New Roman"/>
          <w:sz w:val="28"/>
          <w:szCs w:val="28"/>
        </w:rPr>
        <w:t>9</w:t>
      </w:r>
    </w:p>
    <w:p w:rsidR="00693246" w:rsidRPr="002E030B" w:rsidRDefault="00693246" w:rsidP="0014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246" w:rsidRPr="002E030B" w:rsidRDefault="00693246" w:rsidP="0014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C77" w:rsidRPr="002E030B" w:rsidRDefault="00591C77" w:rsidP="00142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30B">
        <w:rPr>
          <w:rFonts w:ascii="Times New Roman" w:hAnsi="Times New Roman" w:cs="Times New Roman"/>
          <w:b/>
          <w:sz w:val="24"/>
          <w:szCs w:val="24"/>
        </w:rPr>
        <w:t>Pula kierunkowa</w:t>
      </w:r>
    </w:p>
    <w:p w:rsidR="00591C77" w:rsidRPr="002E030B" w:rsidRDefault="00591C77" w:rsidP="0014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28E" w:rsidRPr="00911433" w:rsidRDefault="0093128E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>Mod</w:t>
      </w:r>
      <w:r w:rsidR="00D63A21">
        <w:rPr>
          <w:rFonts w:cstheme="minorHAnsi"/>
        </w:rPr>
        <w:t>el obiegu dochodów w gospodarce</w:t>
      </w:r>
    </w:p>
    <w:p w:rsidR="0093128E" w:rsidRPr="00911433" w:rsidRDefault="00D63A21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Istota mechanizmu rynkowego</w:t>
      </w:r>
    </w:p>
    <w:p w:rsidR="0093128E" w:rsidRPr="00911433" w:rsidRDefault="0093128E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>Korzyści skali (ekonomia skali) – pojęcie, prz</w:t>
      </w:r>
      <w:r w:rsidR="00D63A21">
        <w:rPr>
          <w:rFonts w:cstheme="minorHAnsi"/>
        </w:rPr>
        <w:t>yczyny występowania oraz zaniku</w:t>
      </w:r>
    </w:p>
    <w:p w:rsidR="0093128E" w:rsidRPr="00911433" w:rsidRDefault="0093128E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>Istota dyskryminacji cen</w:t>
      </w:r>
      <w:r w:rsidR="001275CD">
        <w:rPr>
          <w:rFonts w:cstheme="minorHAnsi"/>
        </w:rPr>
        <w:t>owej oraz powody jej stosowania</w:t>
      </w:r>
    </w:p>
    <w:p w:rsidR="0093128E" w:rsidRPr="00911433" w:rsidRDefault="0093128E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>Różnica między normatywnym a pozytywnym</w:t>
      </w:r>
      <w:r w:rsidR="001275CD">
        <w:rPr>
          <w:rFonts w:cstheme="minorHAnsi"/>
        </w:rPr>
        <w:t xml:space="preserve"> ujęciem problemu ekonomicznego</w:t>
      </w:r>
    </w:p>
    <w:p w:rsidR="0093128E" w:rsidRPr="00911433" w:rsidRDefault="0093128E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>Koszt alternatywny oraz rzadkość j</w:t>
      </w:r>
      <w:r w:rsidR="001275CD">
        <w:rPr>
          <w:rFonts w:cstheme="minorHAnsi"/>
        </w:rPr>
        <w:t>ako podstawowe pojęcia ekonomii</w:t>
      </w:r>
    </w:p>
    <w:p w:rsidR="0093128E" w:rsidRPr="00911433" w:rsidRDefault="0093128E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>Zarządzan</w:t>
      </w:r>
      <w:r w:rsidR="001275CD">
        <w:rPr>
          <w:rFonts w:cstheme="minorHAnsi"/>
        </w:rPr>
        <w:t>ie i jego funkcje w organizacji</w:t>
      </w:r>
    </w:p>
    <w:p w:rsidR="0093128E" w:rsidRPr="00911433" w:rsidRDefault="0093128E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 xml:space="preserve">Strategia w zarządzaniu organizacją </w:t>
      </w:r>
      <w:r w:rsidR="001275CD">
        <w:rPr>
          <w:rFonts w:cstheme="minorHAnsi"/>
        </w:rPr>
        <w:t>– istota, rodzaje, zastosowanie</w:t>
      </w:r>
    </w:p>
    <w:p w:rsidR="0093128E" w:rsidRPr="00911433" w:rsidRDefault="0093128E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>System motywowania pracowników i jego s</w:t>
      </w:r>
      <w:r w:rsidR="001275CD">
        <w:rPr>
          <w:rFonts w:cstheme="minorHAnsi"/>
        </w:rPr>
        <w:t>kładowe</w:t>
      </w:r>
    </w:p>
    <w:p w:rsidR="0093128E" w:rsidRPr="00911433" w:rsidRDefault="0093128E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>Istota, składowe i znaczenie kultury organizacyj</w:t>
      </w:r>
      <w:r w:rsidR="001275CD">
        <w:rPr>
          <w:rFonts w:cstheme="minorHAnsi"/>
        </w:rPr>
        <w:t>nej we współczesnej organizacji</w:t>
      </w:r>
    </w:p>
    <w:p w:rsidR="007947AE" w:rsidRPr="00911433" w:rsidRDefault="007947AE" w:rsidP="007947A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>Podstawowe pojęcia informatyki: proces</w:t>
      </w:r>
      <w:r w:rsidR="001275CD">
        <w:rPr>
          <w:rFonts w:cstheme="minorHAnsi"/>
        </w:rPr>
        <w:t>, algorytm, program komputerowy</w:t>
      </w:r>
    </w:p>
    <w:p w:rsidR="007947AE" w:rsidRPr="00911433" w:rsidRDefault="007947AE" w:rsidP="007947A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>Podstawowe cechy grafiki bitmapo</w:t>
      </w:r>
      <w:r w:rsidR="001275CD">
        <w:rPr>
          <w:rFonts w:cstheme="minorHAnsi"/>
        </w:rPr>
        <w:t>wej (rastrowej) oraz wektorowej</w:t>
      </w:r>
    </w:p>
    <w:p w:rsidR="0093128E" w:rsidRPr="00911433" w:rsidRDefault="0093128E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>Towaroznawstwo jako nauka o ja</w:t>
      </w:r>
      <w:r w:rsidR="001275CD">
        <w:rPr>
          <w:rFonts w:cstheme="minorHAnsi"/>
        </w:rPr>
        <w:t>kości</w:t>
      </w:r>
    </w:p>
    <w:p w:rsidR="0093128E" w:rsidRPr="00911433" w:rsidRDefault="0093128E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>Obowiązki pracodawcy w zapewnieniu bezpiecznych</w:t>
      </w:r>
      <w:r w:rsidR="001275CD">
        <w:rPr>
          <w:rFonts w:cstheme="minorHAnsi"/>
        </w:rPr>
        <w:t xml:space="preserve"> i higienicznych warunków pracy</w:t>
      </w:r>
    </w:p>
    <w:p w:rsidR="0093128E" w:rsidRPr="00911433" w:rsidRDefault="0093128E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>Wielkośc</w:t>
      </w:r>
      <w:r w:rsidR="001275CD">
        <w:rPr>
          <w:rFonts w:cstheme="minorHAnsi"/>
        </w:rPr>
        <w:t>i nominalne a realne w ekonomii</w:t>
      </w:r>
    </w:p>
    <w:p w:rsidR="0093128E" w:rsidRPr="00911433" w:rsidRDefault="0093128E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>Podobień</w:t>
      </w:r>
      <w:r w:rsidR="001275CD">
        <w:rPr>
          <w:rFonts w:cstheme="minorHAnsi"/>
        </w:rPr>
        <w:t>stwa i różnice między PKB a PNB</w:t>
      </w:r>
    </w:p>
    <w:p w:rsidR="0093128E" w:rsidRPr="00911433" w:rsidRDefault="0093128E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>Budżet państwa i zasady je</w:t>
      </w:r>
      <w:r w:rsidR="001275CD">
        <w:rPr>
          <w:rFonts w:cstheme="minorHAnsi"/>
        </w:rPr>
        <w:t>go tworzenia (zasady budżetowe)</w:t>
      </w:r>
    </w:p>
    <w:p w:rsidR="0093128E" w:rsidRPr="00911433" w:rsidRDefault="0093128E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 xml:space="preserve">Popyt na pieniądz - główne </w:t>
      </w:r>
      <w:r w:rsidR="001275CD">
        <w:rPr>
          <w:rFonts w:cstheme="minorHAnsi"/>
        </w:rPr>
        <w:t>motywy utrzymywania pieniądza</w:t>
      </w:r>
    </w:p>
    <w:p w:rsidR="0093128E" w:rsidRPr="00911433" w:rsidRDefault="0093128E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>Bezrobocie – pojęcie, rodzaje ze</w:t>
      </w:r>
      <w:r w:rsidR="001275CD">
        <w:rPr>
          <w:rFonts w:cstheme="minorHAnsi"/>
        </w:rPr>
        <w:t xml:space="preserve"> względu na przyczynę powstania</w:t>
      </w:r>
    </w:p>
    <w:p w:rsidR="0093128E" w:rsidRPr="00911433" w:rsidRDefault="0093128E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>Ogólna struktura finansów – aspekty przedmiotow</w:t>
      </w:r>
      <w:r w:rsidR="001275CD">
        <w:rPr>
          <w:rFonts w:cstheme="minorHAnsi"/>
        </w:rPr>
        <w:t>e, instrumentalne i  podmiotowe</w:t>
      </w:r>
    </w:p>
    <w:p w:rsidR="0093128E" w:rsidRPr="00911433" w:rsidRDefault="0093128E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>Zadania i główne instrume</w:t>
      </w:r>
      <w:r w:rsidR="001275CD">
        <w:rPr>
          <w:rFonts w:cstheme="minorHAnsi"/>
        </w:rPr>
        <w:t>nty działania banku centralnego</w:t>
      </w:r>
    </w:p>
    <w:p w:rsidR="0093128E" w:rsidRPr="00911433" w:rsidRDefault="0093128E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>Zadania i główne produ</w:t>
      </w:r>
      <w:r w:rsidR="001275CD">
        <w:rPr>
          <w:rFonts w:cstheme="minorHAnsi"/>
        </w:rPr>
        <w:t>kty banków komercyjnych</w:t>
      </w:r>
    </w:p>
    <w:p w:rsidR="0093128E" w:rsidRPr="00911433" w:rsidRDefault="0093128E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 xml:space="preserve">Pojęcie </w:t>
      </w:r>
      <w:r w:rsidR="001275CD">
        <w:rPr>
          <w:rFonts w:cstheme="minorHAnsi"/>
        </w:rPr>
        <w:t>i instytucje rynku kapitałowego</w:t>
      </w:r>
    </w:p>
    <w:p w:rsidR="0093128E" w:rsidRPr="00911433" w:rsidRDefault="0093128E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>Koncepcja marketingu –</w:t>
      </w:r>
      <w:r w:rsidR="001275CD">
        <w:rPr>
          <w:rFonts w:cstheme="minorHAnsi"/>
        </w:rPr>
        <w:t xml:space="preserve"> istota i przesłanki stosowania</w:t>
      </w:r>
    </w:p>
    <w:p w:rsidR="0093128E" w:rsidRPr="00911433" w:rsidRDefault="0093128E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>Specyfik</w:t>
      </w:r>
      <w:r w:rsidR="001275CD">
        <w:rPr>
          <w:rFonts w:cstheme="minorHAnsi"/>
        </w:rPr>
        <w:t>a marketingu mix na rynku usług</w:t>
      </w:r>
    </w:p>
    <w:p w:rsidR="0093128E" w:rsidRPr="00911433" w:rsidRDefault="001275CD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Cele i funkcje promocji</w:t>
      </w:r>
    </w:p>
    <w:p w:rsidR="0093128E" w:rsidRPr="00911433" w:rsidRDefault="0093128E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>Miary wartości przeciętnej – rodzaje z uwzględnieniem ich wad i zalet, determinan</w:t>
      </w:r>
      <w:r w:rsidR="001275CD">
        <w:rPr>
          <w:rFonts w:cstheme="minorHAnsi"/>
        </w:rPr>
        <w:t>ty możliwości ich wykorzystania</w:t>
      </w:r>
    </w:p>
    <w:p w:rsidR="0093128E" w:rsidRPr="00911433" w:rsidRDefault="0093128E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>Miary współzależności cech – zastosowanie, różnic</w:t>
      </w:r>
      <w:r w:rsidR="001275CD">
        <w:rPr>
          <w:rFonts w:cstheme="minorHAnsi"/>
        </w:rPr>
        <w:t>e pomiędzy wymienionymi miarami</w:t>
      </w:r>
    </w:p>
    <w:p w:rsidR="0093128E" w:rsidRPr="00911433" w:rsidRDefault="0093128E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lastRenderedPageBreak/>
        <w:t>Populacja generalna i próba - cechy populacji gen</w:t>
      </w:r>
      <w:r w:rsidR="00CB4E73" w:rsidRPr="00911433">
        <w:rPr>
          <w:rFonts w:cstheme="minorHAnsi"/>
        </w:rPr>
        <w:t>eralnej, relacja między próbą a </w:t>
      </w:r>
      <w:r w:rsidRPr="00911433">
        <w:rPr>
          <w:rFonts w:cstheme="minorHAnsi"/>
        </w:rPr>
        <w:t>populacją generalną z punktu widzenia statystyki</w:t>
      </w:r>
    </w:p>
    <w:p w:rsidR="0093128E" w:rsidRPr="00911433" w:rsidRDefault="0093128E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>Systemy zarządzania treścią</w:t>
      </w:r>
      <w:r w:rsidR="001275CD">
        <w:rPr>
          <w:rFonts w:cstheme="minorHAnsi"/>
        </w:rPr>
        <w:t> (CMS) – rodzaje i zastosowania</w:t>
      </w:r>
    </w:p>
    <w:p w:rsidR="0093128E" w:rsidRPr="00911433" w:rsidRDefault="0093128E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>Rozwiązania teleinformat</w:t>
      </w:r>
      <w:r w:rsidR="001275CD">
        <w:rPr>
          <w:rFonts w:cstheme="minorHAnsi"/>
        </w:rPr>
        <w:t>yczne wykorzystywane w biznesie</w:t>
      </w:r>
    </w:p>
    <w:p w:rsidR="0093128E" w:rsidRPr="00911433" w:rsidRDefault="0093128E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>Polityka prywatności –</w:t>
      </w:r>
      <w:r w:rsidR="001275CD">
        <w:rPr>
          <w:rFonts w:cstheme="minorHAnsi"/>
        </w:rPr>
        <w:t xml:space="preserve"> cele stosowania plików </w:t>
      </w:r>
      <w:proofErr w:type="spellStart"/>
      <w:r w:rsidR="001275CD">
        <w:rPr>
          <w:rFonts w:cstheme="minorHAnsi"/>
        </w:rPr>
        <w:t>cookies</w:t>
      </w:r>
      <w:proofErr w:type="spellEnd"/>
    </w:p>
    <w:p w:rsidR="0093128E" w:rsidRPr="00911433" w:rsidRDefault="001275CD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Modele e-biznesu</w:t>
      </w:r>
    </w:p>
    <w:p w:rsidR="0093128E" w:rsidRPr="00911433" w:rsidRDefault="0093128E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>Budżet państwa. Konstrukcj</w:t>
      </w:r>
      <w:r w:rsidR="001275CD">
        <w:rPr>
          <w:rFonts w:cstheme="minorHAnsi"/>
        </w:rPr>
        <w:t>a, deficyt i nadwyżka budżetowa</w:t>
      </w:r>
    </w:p>
    <w:p w:rsidR="0093128E" w:rsidRPr="00911433" w:rsidRDefault="0093128E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>Bezrobocie – definicja, k</w:t>
      </w:r>
      <w:r w:rsidR="001275CD">
        <w:rPr>
          <w:rFonts w:cstheme="minorHAnsi"/>
        </w:rPr>
        <w:t>lasyfikacje, przyczyny i skutki</w:t>
      </w:r>
    </w:p>
    <w:p w:rsidR="0093128E" w:rsidRPr="00911433" w:rsidRDefault="0093128E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>Inflacja – definicja, przyczyny, kl</w:t>
      </w:r>
      <w:r w:rsidR="001275CD">
        <w:rPr>
          <w:rFonts w:cstheme="minorHAnsi"/>
        </w:rPr>
        <w:t>asyfikacje i skutki gospodarcze</w:t>
      </w:r>
    </w:p>
    <w:p w:rsidR="0093128E" w:rsidRPr="00911433" w:rsidRDefault="0093128E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>Cykle koniunkturalne – definicja, fazy,</w:t>
      </w:r>
      <w:r w:rsidR="001275CD">
        <w:rPr>
          <w:rFonts w:cstheme="minorHAnsi"/>
        </w:rPr>
        <w:t xml:space="preserve"> rodzaje cykli koniunkturalnych</w:t>
      </w:r>
    </w:p>
    <w:p w:rsidR="0093128E" w:rsidRPr="00911433" w:rsidRDefault="0093128E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>Różnica między procesem stoc</w:t>
      </w:r>
      <w:r w:rsidR="001275CD">
        <w:rPr>
          <w:rFonts w:cstheme="minorHAnsi"/>
        </w:rPr>
        <w:t>hastycznym a szeregiem czasowym</w:t>
      </w:r>
    </w:p>
    <w:p w:rsidR="0093128E" w:rsidRPr="00911433" w:rsidRDefault="0093128E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>Miary lub wielkości znajdujące zastosowane w badaniu s</w:t>
      </w:r>
      <w:r w:rsidR="001275CD">
        <w:rPr>
          <w:rFonts w:cstheme="minorHAnsi"/>
        </w:rPr>
        <w:t>tacjonarności szeregu czasowego</w:t>
      </w:r>
    </w:p>
    <w:p w:rsidR="0093128E" w:rsidRPr="00911433" w:rsidRDefault="0093128E" w:rsidP="0093128E">
      <w:pPr>
        <w:pStyle w:val="ListaPYTAN"/>
        <w:numPr>
          <w:ilvl w:val="0"/>
          <w:numId w:val="26"/>
        </w:numPr>
        <w:spacing w:after="0" w:line="240" w:lineRule="auto"/>
        <w:ind w:left="426"/>
        <w:rPr>
          <w:rFonts w:cstheme="minorHAnsi"/>
        </w:rPr>
      </w:pPr>
      <w:r w:rsidRPr="00911433">
        <w:rPr>
          <w:rFonts w:cstheme="minorHAnsi"/>
        </w:rPr>
        <w:t>Zjawisko współz</w:t>
      </w:r>
      <w:r w:rsidR="001275CD">
        <w:rPr>
          <w:rFonts w:cstheme="minorHAnsi"/>
        </w:rPr>
        <w:t>ależności a zjawisko zależności</w:t>
      </w:r>
    </w:p>
    <w:p w:rsidR="00591C77" w:rsidRPr="002E030B" w:rsidRDefault="00591C77" w:rsidP="0014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C77" w:rsidRPr="002E030B" w:rsidRDefault="00591C77" w:rsidP="0014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C77" w:rsidRPr="002E030B" w:rsidRDefault="00591C77" w:rsidP="00142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30B">
        <w:rPr>
          <w:rFonts w:ascii="Times New Roman" w:hAnsi="Times New Roman" w:cs="Times New Roman"/>
          <w:b/>
          <w:sz w:val="24"/>
          <w:szCs w:val="24"/>
        </w:rPr>
        <w:t>Pula specjalnościowa</w:t>
      </w:r>
    </w:p>
    <w:p w:rsidR="00591C77" w:rsidRPr="002E030B" w:rsidRDefault="00591C77" w:rsidP="0014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Jakość produktów działalności trans</w:t>
      </w:r>
      <w:r w:rsidR="001275CD">
        <w:rPr>
          <w:rFonts w:cstheme="minorHAnsi"/>
        </w:rPr>
        <w:t>portowych i metody jej pomiaru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Transportochłonność i dostępność transportowa – poję</w:t>
      </w:r>
      <w:r w:rsidR="00CB4E73" w:rsidRPr="00911433">
        <w:rPr>
          <w:rFonts w:cstheme="minorHAnsi"/>
        </w:rPr>
        <w:t>cie, czynniki je kształtujące i </w:t>
      </w:r>
      <w:r w:rsidR="001275CD">
        <w:rPr>
          <w:rFonts w:cstheme="minorHAnsi"/>
        </w:rPr>
        <w:t>mierniki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Cele polityki transportowej UE oraz fo</w:t>
      </w:r>
      <w:r w:rsidR="001275CD">
        <w:rPr>
          <w:rFonts w:cstheme="minorHAnsi"/>
        </w:rPr>
        <w:t>rmy i narzędzia ich realizacji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Polityka transportowa i rynek jako narzędzia regulacji zrównow</w:t>
      </w:r>
      <w:r w:rsidR="001275CD">
        <w:rPr>
          <w:rFonts w:cstheme="minorHAnsi"/>
        </w:rPr>
        <w:t>ażonego systemu transportowego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Rynek transportowy jako kategoria przestrzenna i ekonomiczna – pojęcia i</w:t>
      </w:r>
      <w:r w:rsidR="001275CD">
        <w:rPr>
          <w:rFonts w:cstheme="minorHAnsi"/>
        </w:rPr>
        <w:t xml:space="preserve"> metody analizy popytu i podaży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Koszty zewnętrzne w transp</w:t>
      </w:r>
      <w:r w:rsidR="001275CD">
        <w:rPr>
          <w:rFonts w:cstheme="minorHAnsi"/>
        </w:rPr>
        <w:t>orcie – rodzaje i klasyfikacja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Transakcja a kontrakt handlowy</w:t>
      </w:r>
      <w:r w:rsidR="001275CD">
        <w:rPr>
          <w:rFonts w:cstheme="minorHAnsi"/>
        </w:rPr>
        <w:t>, rodzaje kontraktów handlowych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 xml:space="preserve">Warunki dostaw towarów </w:t>
      </w:r>
      <w:proofErr w:type="spellStart"/>
      <w:r w:rsidRPr="00911433">
        <w:rPr>
          <w:rFonts w:cstheme="minorHAnsi"/>
        </w:rPr>
        <w:t>Incoterms</w:t>
      </w:r>
      <w:proofErr w:type="spellEnd"/>
      <w:r w:rsidRPr="00911433">
        <w:rPr>
          <w:rFonts w:cstheme="minorHAnsi"/>
        </w:rPr>
        <w:t xml:space="preserve">  - istota, kl</w:t>
      </w:r>
      <w:r w:rsidR="001275CD">
        <w:rPr>
          <w:rFonts w:cstheme="minorHAnsi"/>
        </w:rPr>
        <w:t>asyfikacja i zasady stosowania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Oferta handlowa, istota, wymogi i jej</w:t>
      </w:r>
      <w:r w:rsidR="001275CD">
        <w:rPr>
          <w:rFonts w:cstheme="minorHAnsi"/>
        </w:rPr>
        <w:t xml:space="preserve"> funkcje w transakcji handlowej</w:t>
      </w:r>
      <w:r w:rsidRPr="00911433">
        <w:rPr>
          <w:rFonts w:cstheme="minorHAnsi"/>
        </w:rPr>
        <w:t xml:space="preserve"> 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 xml:space="preserve">Omówić podstawowy podział kosztów w przedsiębiorstwach żeglugi morskiej </w:t>
      </w:r>
      <w:r w:rsidR="001275CD">
        <w:rPr>
          <w:rFonts w:cstheme="minorHAnsi"/>
        </w:rPr>
        <w:t>oraz krótko je scharakteryzować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Omówić podstawowy podział kosztów w przedsiębiors</w:t>
      </w:r>
      <w:r w:rsidR="00CB4E73" w:rsidRPr="00911433">
        <w:rPr>
          <w:rFonts w:cstheme="minorHAnsi"/>
        </w:rPr>
        <w:t>twie transportu samochodowego i </w:t>
      </w:r>
      <w:r w:rsidR="001275CD">
        <w:rPr>
          <w:rFonts w:cstheme="minorHAnsi"/>
        </w:rPr>
        <w:t>krótko je scharakteryzować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 xml:space="preserve">Omówić zależności między kosztem całkowitym, kosztem krańcowym a utargiem krańcowym oraz ich znaczenie dla funkcjonowania </w:t>
      </w:r>
      <w:r w:rsidR="001275CD">
        <w:rPr>
          <w:rFonts w:cstheme="minorHAnsi"/>
        </w:rPr>
        <w:t>przedsiębiorstwa transportowego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 xml:space="preserve">Wykorzystanie izotermy sorpcji do wyznaczania wilgotności względnej powietrza </w:t>
      </w:r>
      <w:r w:rsidR="00095DEF">
        <w:rPr>
          <w:rFonts w:cstheme="minorHAnsi"/>
        </w:rPr>
        <w:br/>
      </w:r>
      <w:r w:rsidR="001275CD">
        <w:rPr>
          <w:rFonts w:cstheme="minorHAnsi"/>
        </w:rPr>
        <w:t>w ładowni/kontenera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Aktywność biotyczna jako kryterium podział</w:t>
      </w:r>
      <w:r w:rsidR="001275CD">
        <w:rPr>
          <w:rFonts w:cstheme="minorHAnsi"/>
        </w:rPr>
        <w:t>u ładunków szybko psujących się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 xml:space="preserve">Podstawowe informacje wymagane w dokumentach dla towarów niebezpiecznych 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Pojęcie, elementy oraz powiązania w systemie transportowym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Geneza rozwoju oraz specyfika eksploatacyjna systemu kolei dużych prędkości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Innowacyjne roz</w:t>
      </w:r>
      <w:r w:rsidR="001275CD">
        <w:rPr>
          <w:rFonts w:cstheme="minorHAnsi"/>
        </w:rPr>
        <w:t>wiązania dla terminali morskich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Źródła prawa transportowego (akty prawa</w:t>
      </w:r>
      <w:r w:rsidR="001275CD">
        <w:rPr>
          <w:rFonts w:cstheme="minorHAnsi"/>
        </w:rPr>
        <w:t xml:space="preserve"> krajowego i międzynarodowego)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Istota umowy przewozu w transporcie ładunków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Podstawowe uprawnienia i obowiązki stron umowy przewozu w transporcie ładunków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Istota i korzyści ze stosowania koncep</w:t>
      </w:r>
      <w:r w:rsidR="001275CD">
        <w:rPr>
          <w:rFonts w:cstheme="minorHAnsi"/>
        </w:rPr>
        <w:t xml:space="preserve">cji Just in </w:t>
      </w:r>
      <w:proofErr w:type="spellStart"/>
      <w:r w:rsidR="001275CD">
        <w:rPr>
          <w:rFonts w:cstheme="minorHAnsi"/>
        </w:rPr>
        <w:t>time</w:t>
      </w:r>
      <w:proofErr w:type="spellEnd"/>
      <w:r w:rsidR="001275CD">
        <w:rPr>
          <w:rFonts w:cstheme="minorHAnsi"/>
        </w:rPr>
        <w:t xml:space="preserve"> w zaopatrzeniu</w:t>
      </w:r>
      <w:r w:rsidRPr="00911433">
        <w:rPr>
          <w:rFonts w:cstheme="minorHAnsi"/>
        </w:rPr>
        <w:t xml:space="preserve"> 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Istot</w:t>
      </w:r>
      <w:r w:rsidR="001275CD">
        <w:rPr>
          <w:rFonts w:cstheme="minorHAnsi"/>
        </w:rPr>
        <w:t>a i cele logistyki zaopatrzenia</w:t>
      </w:r>
    </w:p>
    <w:p w:rsidR="008377BD" w:rsidRPr="00911433" w:rsidRDefault="001275C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Pojęcie i rodzaje dystrybucji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Istota i funkcje infrastruktury transportu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Koncepcja centrów logistycznych i ich rozwój w Europie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Partnerstwo publiczno-prywatne w finansowaniu rozwoju infrastruktury transportu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System logistyczny miasta i jego elementy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Wyzwania transportowo-logis</w:t>
      </w:r>
      <w:r w:rsidR="001275CD">
        <w:rPr>
          <w:rFonts w:cstheme="minorHAnsi"/>
        </w:rPr>
        <w:t>tyczne współczesnych metropolii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lastRenderedPageBreak/>
        <w:t>Działania na rzecz zrównoważonej mobilności w aglomeracjach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Bazy danych w systemach informatyczny</w:t>
      </w:r>
      <w:r w:rsidR="001275CD">
        <w:rPr>
          <w:rFonts w:cstheme="minorHAnsi"/>
        </w:rPr>
        <w:t>ch wykorzystywanych w logistyce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Systemy informatyczne wspom</w:t>
      </w:r>
      <w:r w:rsidR="001275CD">
        <w:rPr>
          <w:rFonts w:cstheme="minorHAnsi"/>
        </w:rPr>
        <w:t>agających zarządzanie magazynem</w:t>
      </w:r>
    </w:p>
    <w:p w:rsidR="008377BD" w:rsidRPr="00911433" w:rsidRDefault="001275C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E-logistyka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Istota działalnoś</w:t>
      </w:r>
      <w:r w:rsidR="001275CD">
        <w:rPr>
          <w:rFonts w:cstheme="minorHAnsi"/>
        </w:rPr>
        <w:t>ci, zadania i funkcje spedytora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 xml:space="preserve">List przewozowy CMR, </w:t>
      </w:r>
      <w:r w:rsidR="001275CD">
        <w:rPr>
          <w:rFonts w:cstheme="minorHAnsi"/>
        </w:rPr>
        <w:t>zastosowanie, wymogi, zawartość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Konosament mo</w:t>
      </w:r>
      <w:r w:rsidR="001275CD">
        <w:rPr>
          <w:rFonts w:cstheme="minorHAnsi"/>
        </w:rPr>
        <w:t>rski jako dokument transportowy</w:t>
      </w:r>
    </w:p>
    <w:p w:rsidR="008377BD" w:rsidRPr="00911433" w:rsidRDefault="001275C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Klasyfikacja magazynów</w:t>
      </w:r>
    </w:p>
    <w:p w:rsidR="008377BD" w:rsidRPr="00911433" w:rsidRDefault="001275C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Przyczyny tworzenia zapasów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El</w:t>
      </w:r>
      <w:r w:rsidR="001275CD">
        <w:rPr>
          <w:rFonts w:cstheme="minorHAnsi"/>
        </w:rPr>
        <w:t>ementy składowe kosztów zapasów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Rodzaje umów frach</w:t>
      </w:r>
      <w:r w:rsidR="001275CD">
        <w:rPr>
          <w:rFonts w:cstheme="minorHAnsi"/>
        </w:rPr>
        <w:t>towych w żegludze nieregularnej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Istota, budowa i zastos</w:t>
      </w:r>
      <w:r w:rsidR="001275CD">
        <w:rPr>
          <w:rFonts w:cstheme="minorHAnsi"/>
        </w:rPr>
        <w:t>owanie umowy czarteru na podróż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Istota, budowa i zast</w:t>
      </w:r>
      <w:r w:rsidR="001275CD">
        <w:rPr>
          <w:rFonts w:cstheme="minorHAnsi"/>
        </w:rPr>
        <w:t>osowanie umowy czarteru na czas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Podział kosztów eksploat</w:t>
      </w:r>
      <w:r w:rsidR="001275CD">
        <w:rPr>
          <w:rFonts w:cstheme="minorHAnsi"/>
        </w:rPr>
        <w:t>acyjnych w umowach czarterowych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Wyjaśnij, w jaki sposób zwiększenie zadłużenia przez przedsiębiorstwo transportowe może mu pomóc, jeżeli jego współczynnik ROE jest ni</w:t>
      </w:r>
      <w:r w:rsidR="001275CD">
        <w:rPr>
          <w:rFonts w:cstheme="minorHAnsi"/>
        </w:rPr>
        <w:t>ski, a zarząd chcę go zwiększyć</w:t>
      </w:r>
      <w:r w:rsidRPr="00911433">
        <w:rPr>
          <w:rFonts w:cstheme="minorHAnsi"/>
        </w:rPr>
        <w:t xml:space="preserve"> 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 xml:space="preserve">Dlaczego współczynnik rotacji zapasów jest ważniejszy w sieci sklepów spożywczych niż </w:t>
      </w:r>
      <w:r w:rsidR="00095DEF">
        <w:rPr>
          <w:rFonts w:cstheme="minorHAnsi"/>
        </w:rPr>
        <w:br/>
      </w:r>
      <w:r w:rsidRPr="00911433">
        <w:rPr>
          <w:rFonts w:cstheme="minorHAnsi"/>
        </w:rPr>
        <w:t>w przedsiębiorstwie transportu samochodowego?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 xml:space="preserve">Wyjaśnij istotę równania </w:t>
      </w:r>
      <w:proofErr w:type="spellStart"/>
      <w:r w:rsidRPr="00911433">
        <w:rPr>
          <w:rFonts w:cstheme="minorHAnsi"/>
        </w:rPr>
        <w:t>Du</w:t>
      </w:r>
      <w:proofErr w:type="spellEnd"/>
      <w:r w:rsidRPr="00911433">
        <w:rPr>
          <w:rFonts w:cstheme="minorHAnsi"/>
        </w:rPr>
        <w:t xml:space="preserve"> Ponta, i wskaż jego zastosowanie w analizie</w:t>
      </w:r>
      <w:r w:rsidR="001275CD">
        <w:rPr>
          <w:rFonts w:cstheme="minorHAnsi"/>
        </w:rPr>
        <w:t xml:space="preserve"> przedsiębiorstw transportowych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 xml:space="preserve">Marża zysku i współczynniki rotacji są </w:t>
      </w:r>
      <w:r w:rsidR="001275CD">
        <w:rPr>
          <w:rFonts w:cstheme="minorHAnsi"/>
        </w:rPr>
        <w:t>zróżnicowane w różnych branżach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Zas</w:t>
      </w:r>
      <w:r w:rsidR="001275CD">
        <w:rPr>
          <w:rFonts w:cstheme="minorHAnsi"/>
        </w:rPr>
        <w:t>tosowanie reguły 5S w produkcji</w:t>
      </w:r>
    </w:p>
    <w:p w:rsidR="008377BD" w:rsidRPr="00911433" w:rsidRDefault="001275C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Znaczenie logistyki w produkcji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Zastosowanie sytemu</w:t>
      </w:r>
      <w:r w:rsidR="001275CD">
        <w:rPr>
          <w:rFonts w:cstheme="minorHAnsi"/>
        </w:rPr>
        <w:t xml:space="preserve"> </w:t>
      </w:r>
      <w:proofErr w:type="spellStart"/>
      <w:r w:rsidR="001275CD">
        <w:rPr>
          <w:rFonts w:cstheme="minorHAnsi"/>
        </w:rPr>
        <w:t>Kanban</w:t>
      </w:r>
      <w:proofErr w:type="spellEnd"/>
      <w:r w:rsidR="001275CD">
        <w:rPr>
          <w:rFonts w:cstheme="minorHAnsi"/>
        </w:rPr>
        <w:t xml:space="preserve"> w organizacji produkcji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 xml:space="preserve">Warunki ubezpieczenia </w:t>
      </w:r>
      <w:r w:rsidR="00911433" w:rsidRPr="00911433">
        <w:rPr>
          <w:rFonts w:cstheme="minorHAnsi"/>
        </w:rPr>
        <w:t>ładunków</w:t>
      </w:r>
      <w:r w:rsidRPr="00911433">
        <w:rPr>
          <w:rFonts w:cstheme="minorHAnsi"/>
        </w:rPr>
        <w:t xml:space="preserve"> w transporcie </w:t>
      </w:r>
      <w:r w:rsidR="00911433" w:rsidRPr="00911433">
        <w:rPr>
          <w:rFonts w:cstheme="minorHAnsi"/>
        </w:rPr>
        <w:t>międzynarodowym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 xml:space="preserve">Ubezpieczenie </w:t>
      </w:r>
      <w:r w:rsidR="00911433" w:rsidRPr="00911433">
        <w:rPr>
          <w:rFonts w:cstheme="minorHAnsi"/>
        </w:rPr>
        <w:t>odpowiedzialności</w:t>
      </w:r>
      <w:r w:rsidR="001275CD">
        <w:rPr>
          <w:rFonts w:cstheme="minorHAnsi"/>
        </w:rPr>
        <w:t xml:space="preserve"> cywilnej przewoźnika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Umo</w:t>
      </w:r>
      <w:r w:rsidR="001275CD">
        <w:rPr>
          <w:rFonts w:cstheme="minorHAnsi"/>
        </w:rPr>
        <w:t>wa ubezpieczenia i jej elementy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 xml:space="preserve">Znaczenie </w:t>
      </w:r>
      <w:r w:rsidR="00911433" w:rsidRPr="00911433">
        <w:rPr>
          <w:rFonts w:cstheme="minorHAnsi"/>
        </w:rPr>
        <w:t>ubezpieczeń</w:t>
      </w:r>
      <w:r w:rsidRPr="00911433">
        <w:rPr>
          <w:rFonts w:cstheme="minorHAnsi"/>
        </w:rPr>
        <w:t xml:space="preserve">́ w </w:t>
      </w:r>
      <w:r w:rsidR="00911433" w:rsidRPr="00911433">
        <w:rPr>
          <w:rFonts w:cstheme="minorHAnsi"/>
        </w:rPr>
        <w:t>działalności</w:t>
      </w:r>
      <w:r w:rsidR="001275CD">
        <w:rPr>
          <w:rFonts w:cstheme="minorHAnsi"/>
        </w:rPr>
        <w:t xml:space="preserve"> transportowej</w:t>
      </w:r>
      <w:r w:rsidRPr="00911433">
        <w:rPr>
          <w:rFonts w:cstheme="minorHAnsi"/>
        </w:rPr>
        <w:t xml:space="preserve"> 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 xml:space="preserve">Omów procedurę założenia jednoosobowego </w:t>
      </w:r>
      <w:r w:rsidR="001275CD">
        <w:rPr>
          <w:rFonts w:cstheme="minorHAnsi"/>
        </w:rPr>
        <w:t>przedsiębiorstwa transportowego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 xml:space="preserve">Wskaż, jakie są podstawowe kryteria wyboru formy </w:t>
      </w:r>
      <w:r w:rsidR="001275CD">
        <w:rPr>
          <w:rFonts w:cstheme="minorHAnsi"/>
        </w:rPr>
        <w:t>przedsiębiorstwa transportowego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Wskaż, jakie wymogi formalno-prawne musi spełnić przedsiębiorca zakładający przedsiębio</w:t>
      </w:r>
      <w:r w:rsidR="001275CD">
        <w:rPr>
          <w:rFonts w:cstheme="minorHAnsi"/>
        </w:rPr>
        <w:t>rstwo transportowe i spedycyjne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 xml:space="preserve">Hierarchia odzyskiwania </w:t>
      </w:r>
      <w:r w:rsidR="00911433" w:rsidRPr="00911433">
        <w:rPr>
          <w:rFonts w:cstheme="minorHAnsi"/>
        </w:rPr>
        <w:t>wartości</w:t>
      </w:r>
      <w:r w:rsidRPr="00911433">
        <w:rPr>
          <w:rFonts w:cstheme="minorHAnsi"/>
        </w:rPr>
        <w:t xml:space="preserve"> z </w:t>
      </w:r>
      <w:r w:rsidR="00911433" w:rsidRPr="00911433">
        <w:rPr>
          <w:rFonts w:cstheme="minorHAnsi"/>
        </w:rPr>
        <w:t>odpadów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>Regulacje proek</w:t>
      </w:r>
      <w:r w:rsidR="001275CD">
        <w:rPr>
          <w:rFonts w:cstheme="minorHAnsi"/>
        </w:rPr>
        <w:t>ologiczne w transporcie morskim</w:t>
      </w:r>
      <w:r w:rsidRPr="00911433">
        <w:rPr>
          <w:rFonts w:cstheme="minorHAnsi"/>
        </w:rPr>
        <w:t xml:space="preserve"> </w:t>
      </w:r>
    </w:p>
    <w:p w:rsidR="008377BD" w:rsidRPr="00911433" w:rsidRDefault="008377BD" w:rsidP="00803E79">
      <w:pPr>
        <w:pStyle w:val="ListaPYTAN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11433">
        <w:rPr>
          <w:rFonts w:cstheme="minorHAnsi"/>
        </w:rPr>
        <w:t xml:space="preserve">Negatywne efekty </w:t>
      </w:r>
      <w:r w:rsidR="00911433" w:rsidRPr="00911433">
        <w:rPr>
          <w:rFonts w:cstheme="minorHAnsi"/>
        </w:rPr>
        <w:t>zewnętrzne</w:t>
      </w:r>
      <w:r w:rsidRPr="00911433">
        <w:rPr>
          <w:rFonts w:cstheme="minorHAnsi"/>
        </w:rPr>
        <w:t xml:space="preserve"> </w:t>
      </w:r>
      <w:r w:rsidR="00911433" w:rsidRPr="00911433">
        <w:rPr>
          <w:rFonts w:cstheme="minorHAnsi"/>
        </w:rPr>
        <w:t>działalności</w:t>
      </w:r>
      <w:r w:rsidR="001275CD">
        <w:rPr>
          <w:rFonts w:cstheme="minorHAnsi"/>
        </w:rPr>
        <w:t xml:space="preserve"> transportowej i logistycznej</w:t>
      </w:r>
    </w:p>
    <w:p w:rsidR="00591C77" w:rsidRPr="002E030B" w:rsidRDefault="00591C77" w:rsidP="0014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3F" w:rsidRPr="002E030B" w:rsidRDefault="009C373F" w:rsidP="0014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3F" w:rsidRPr="002E030B" w:rsidRDefault="009C373F" w:rsidP="0014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3F" w:rsidRDefault="009C373F" w:rsidP="0014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068" w:rsidRDefault="00803E79" w:rsidP="00241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Gdynia, dnia </w:t>
      </w:r>
      <w:r w:rsidR="00911433">
        <w:rPr>
          <w:rFonts w:ascii="Times New Roman" w:hAnsi="Times New Roman" w:cs="Times New Roman"/>
          <w:sz w:val="24"/>
          <w:szCs w:val="24"/>
        </w:rPr>
        <w:t>9.02.2021.</w:t>
      </w:r>
    </w:p>
    <w:p w:rsidR="009C373F" w:rsidRDefault="009C373F" w:rsidP="00241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373F" w:rsidSect="00E0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33F"/>
    <w:multiLevelType w:val="hybridMultilevel"/>
    <w:tmpl w:val="1356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835"/>
    <w:multiLevelType w:val="hybridMultilevel"/>
    <w:tmpl w:val="6C36C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365D"/>
    <w:multiLevelType w:val="hybridMultilevel"/>
    <w:tmpl w:val="A1FCC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47BFA"/>
    <w:multiLevelType w:val="hybridMultilevel"/>
    <w:tmpl w:val="E1343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9D6"/>
    <w:multiLevelType w:val="hybridMultilevel"/>
    <w:tmpl w:val="D16E1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A7A31"/>
    <w:multiLevelType w:val="hybridMultilevel"/>
    <w:tmpl w:val="E1EA6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606FB"/>
    <w:multiLevelType w:val="hybridMultilevel"/>
    <w:tmpl w:val="16F63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B6844"/>
    <w:multiLevelType w:val="hybridMultilevel"/>
    <w:tmpl w:val="A3125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C55B8"/>
    <w:multiLevelType w:val="hybridMultilevel"/>
    <w:tmpl w:val="CB1A1C10"/>
    <w:lvl w:ilvl="0" w:tplc="4E405E48">
      <w:start w:val="1"/>
      <w:numFmt w:val="decimal"/>
      <w:pStyle w:val="ListaPYT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C27DD"/>
    <w:multiLevelType w:val="hybridMultilevel"/>
    <w:tmpl w:val="163EC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929DC"/>
    <w:multiLevelType w:val="hybridMultilevel"/>
    <w:tmpl w:val="188AB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A7A46"/>
    <w:multiLevelType w:val="hybridMultilevel"/>
    <w:tmpl w:val="2B689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B36E5"/>
    <w:multiLevelType w:val="hybridMultilevel"/>
    <w:tmpl w:val="57E8D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7273B"/>
    <w:multiLevelType w:val="hybridMultilevel"/>
    <w:tmpl w:val="7E82A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638D4"/>
    <w:multiLevelType w:val="hybridMultilevel"/>
    <w:tmpl w:val="A0D2220C"/>
    <w:lvl w:ilvl="0" w:tplc="8D84A13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718A183F"/>
    <w:multiLevelType w:val="hybridMultilevel"/>
    <w:tmpl w:val="C9EC1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23786"/>
    <w:multiLevelType w:val="hybridMultilevel"/>
    <w:tmpl w:val="A7F8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91A0F"/>
    <w:multiLevelType w:val="hybridMultilevel"/>
    <w:tmpl w:val="DC543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7484D"/>
    <w:multiLevelType w:val="hybridMultilevel"/>
    <w:tmpl w:val="E98AD8F2"/>
    <w:lvl w:ilvl="0" w:tplc="EC40DDD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C94A8B"/>
    <w:multiLevelType w:val="hybridMultilevel"/>
    <w:tmpl w:val="1A6A9368"/>
    <w:lvl w:ilvl="0" w:tplc="8D84A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021D7"/>
    <w:multiLevelType w:val="hybridMultilevel"/>
    <w:tmpl w:val="E85EE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1"/>
  </w:num>
  <w:num w:numId="9">
    <w:abstractNumId w:val="13"/>
  </w:num>
  <w:num w:numId="10">
    <w:abstractNumId w:val="4"/>
  </w:num>
  <w:num w:numId="11">
    <w:abstractNumId w:val="17"/>
  </w:num>
  <w:num w:numId="12">
    <w:abstractNumId w:val="2"/>
  </w:num>
  <w:num w:numId="13">
    <w:abstractNumId w:val="9"/>
  </w:num>
  <w:num w:numId="14">
    <w:abstractNumId w:val="6"/>
  </w:num>
  <w:num w:numId="15">
    <w:abstractNumId w:val="10"/>
  </w:num>
  <w:num w:numId="16">
    <w:abstractNumId w:val="5"/>
  </w:num>
  <w:num w:numId="17">
    <w:abstractNumId w:val="3"/>
  </w:num>
  <w:num w:numId="18">
    <w:abstractNumId w:val="0"/>
  </w:num>
  <w:num w:numId="19">
    <w:abstractNumId w:val="12"/>
  </w:num>
  <w:num w:numId="20">
    <w:abstractNumId w:val="11"/>
  </w:num>
  <w:num w:numId="21">
    <w:abstractNumId w:val="15"/>
  </w:num>
  <w:num w:numId="22">
    <w:abstractNumId w:val="16"/>
  </w:num>
  <w:num w:numId="23">
    <w:abstractNumId w:val="8"/>
  </w:num>
  <w:num w:numId="24">
    <w:abstractNumId w:val="14"/>
  </w:num>
  <w:num w:numId="25">
    <w:abstractNumId w:val="8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1C77"/>
    <w:rsid w:val="00070FFB"/>
    <w:rsid w:val="00095DEF"/>
    <w:rsid w:val="001275CD"/>
    <w:rsid w:val="00142E3F"/>
    <w:rsid w:val="00177D8A"/>
    <w:rsid w:val="00232077"/>
    <w:rsid w:val="00241068"/>
    <w:rsid w:val="00241441"/>
    <w:rsid w:val="002E030B"/>
    <w:rsid w:val="00312596"/>
    <w:rsid w:val="0033077B"/>
    <w:rsid w:val="003706DD"/>
    <w:rsid w:val="00372DB8"/>
    <w:rsid w:val="00417E9F"/>
    <w:rsid w:val="00432C55"/>
    <w:rsid w:val="005254FC"/>
    <w:rsid w:val="00550C88"/>
    <w:rsid w:val="00591C77"/>
    <w:rsid w:val="00597701"/>
    <w:rsid w:val="00613351"/>
    <w:rsid w:val="006160CB"/>
    <w:rsid w:val="00693246"/>
    <w:rsid w:val="00775417"/>
    <w:rsid w:val="007947AE"/>
    <w:rsid w:val="007C26FA"/>
    <w:rsid w:val="00800D13"/>
    <w:rsid w:val="00803E79"/>
    <w:rsid w:val="008377BD"/>
    <w:rsid w:val="00911433"/>
    <w:rsid w:val="0093128E"/>
    <w:rsid w:val="009904F9"/>
    <w:rsid w:val="009C373F"/>
    <w:rsid w:val="009D585C"/>
    <w:rsid w:val="009E244F"/>
    <w:rsid w:val="00AD00C4"/>
    <w:rsid w:val="00B859D6"/>
    <w:rsid w:val="00C06F94"/>
    <w:rsid w:val="00C84DBE"/>
    <w:rsid w:val="00CB4E73"/>
    <w:rsid w:val="00D63A21"/>
    <w:rsid w:val="00D83878"/>
    <w:rsid w:val="00E075B1"/>
    <w:rsid w:val="00F84209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AB0E"/>
  <w15:docId w15:val="{3F71A990-B22F-4136-B64E-DDA1A372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C77"/>
    <w:rPr>
      <w:rFonts w:ascii="Tahoma" w:hAnsi="Tahoma" w:cs="Tahoma"/>
      <w:sz w:val="16"/>
      <w:szCs w:val="16"/>
    </w:rPr>
  </w:style>
  <w:style w:type="paragraph" w:customStyle="1" w:styleId="ListaPYTAN">
    <w:name w:val="Lista PYTAN"/>
    <w:basedOn w:val="Akapitzlist"/>
    <w:link w:val="ListaPYTANZnak"/>
    <w:qFormat/>
    <w:rsid w:val="009904F9"/>
    <w:pPr>
      <w:numPr>
        <w:numId w:val="1"/>
      </w:numPr>
      <w:spacing w:after="160" w:line="259" w:lineRule="auto"/>
    </w:pPr>
  </w:style>
  <w:style w:type="character" w:customStyle="1" w:styleId="ListaPYTANZnak">
    <w:name w:val="Lista PYTAN Znak"/>
    <w:basedOn w:val="Domylnaczcionkaakapitu"/>
    <w:link w:val="ListaPYTAN"/>
    <w:rsid w:val="009904F9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9904F9"/>
    <w:pPr>
      <w:ind w:left="720"/>
      <w:contextualSpacing/>
    </w:pPr>
    <w:rPr>
      <w:rFonts w:eastAsiaTheme="minorEastAsia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904F9"/>
    <w:pPr>
      <w:spacing w:after="0" w:line="240" w:lineRule="auto"/>
    </w:pPr>
    <w:rPr>
      <w:rFonts w:ascii="Calibri" w:eastAsiaTheme="minorEastAsia" w:hAnsi="Calibri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904F9"/>
    <w:rPr>
      <w:rFonts w:ascii="Calibri" w:eastAsiaTheme="minorEastAsia" w:hAnsi="Calibri"/>
      <w:szCs w:val="21"/>
      <w:lang w:eastAsia="pl-PL"/>
    </w:rPr>
  </w:style>
  <w:style w:type="paragraph" w:styleId="NormalnyWeb">
    <w:name w:val="Normal (Web)"/>
    <w:basedOn w:val="Normalny"/>
    <w:uiPriority w:val="99"/>
    <w:unhideWhenUsed/>
    <w:rsid w:val="0083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37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Maria</cp:lastModifiedBy>
  <cp:revision>40</cp:revision>
  <dcterms:created xsi:type="dcterms:W3CDTF">2018-02-08T20:09:00Z</dcterms:created>
  <dcterms:modified xsi:type="dcterms:W3CDTF">2021-02-16T12:08:00Z</dcterms:modified>
</cp:coreProperties>
</file>