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A65498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65498" w:rsidRPr="00092D3D" w:rsidRDefault="00A65498" w:rsidP="00A6549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61A9D439" wp14:editId="4B3F86D1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A65498" w:rsidRPr="00092D3D" w:rsidRDefault="00A65498" w:rsidP="00A65498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:rsidR="00A65498" w:rsidRPr="00092D3D" w:rsidRDefault="00B307F2" w:rsidP="00A65498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65498" w:rsidRPr="00092D3D" w:rsidRDefault="001B1E4D" w:rsidP="00A6549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876E7D" wp14:editId="69A69C2E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E73E8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73E8C">
              <w:rPr>
                <w:rFonts w:ascii="Times New Roman" w:hAnsi="Times New Roman" w:cs="Times New Roman"/>
                <w:b/>
                <w:sz w:val="24"/>
                <w:szCs w:val="20"/>
              </w:rPr>
              <w:t>BEZPIECZEŃSTWO I HIGIENA PRACY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E73E8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73E8C">
              <w:rPr>
                <w:rFonts w:ascii="Times New Roman" w:hAnsi="Times New Roman" w:cs="Times New Roman"/>
                <w:b/>
                <w:sz w:val="24"/>
                <w:szCs w:val="20"/>
              </w:rPr>
              <w:t>OCCUPATIONAL HEALTH AND SAFETY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307F2" w:rsidP="00E73E8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  <w:r w:rsidR="00E73E8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5D522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D5223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E73E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73E8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73E8C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73E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E73E8C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D522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D5223"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3B12F0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B12F0" w:rsidRDefault="003B12F0" w:rsidP="003B12F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3B12F0" w:rsidRPr="004F47B4" w:rsidRDefault="003B12F0" w:rsidP="003B12F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E73E8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E73E8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E73E8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E73E8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E73E8C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E73E8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Brak wymagań</w:t>
            </w:r>
            <w:r w:rsidR="001E2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E73E8C" w:rsidP="001E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Nabycie przez studentów podstawowej wiedzy z zakresu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bezpieczeństwa i higieny pracy.</w:t>
            </w:r>
            <w:r w:rsidR="001E2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 xml:space="preserve">Uświadomienie obowiązków </w:t>
            </w:r>
            <w:r w:rsidR="00A627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i praw pracownika i pracodawcy</w:t>
            </w:r>
            <w:r w:rsidR="006D5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DF4F55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DF4F55" w:rsidRDefault="00DF4F55" w:rsidP="00DF4F55">
            <w:r w:rsidRPr="00B82C3D">
              <w:rPr>
                <w:rFonts w:ascii="Times New Roman" w:hAnsi="Times New Roman" w:cs="Times New Roman"/>
                <w:b/>
                <w:sz w:val="20"/>
                <w:szCs w:val="20"/>
              </w:rPr>
              <w:t>Osiągane efekty uczenia się dla 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CA139B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445A17" w:rsidRPr="00B73E75" w:rsidTr="00A85386">
        <w:tc>
          <w:tcPr>
            <w:tcW w:w="959" w:type="dxa"/>
            <w:vAlign w:val="center"/>
          </w:tcPr>
          <w:p w:rsidR="00445A17" w:rsidRPr="00B73E75" w:rsidRDefault="00445A17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445A17" w:rsidRPr="00B73E75" w:rsidRDefault="00445A17" w:rsidP="00F8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wymienia dokumenty prawne z zakresu BHP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45A17" w:rsidRPr="00B73E75" w:rsidRDefault="00445A17" w:rsidP="0093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5A17" w:rsidRPr="00B73E75" w:rsidTr="00A85386">
        <w:tc>
          <w:tcPr>
            <w:tcW w:w="959" w:type="dxa"/>
            <w:vAlign w:val="center"/>
          </w:tcPr>
          <w:p w:rsidR="00445A17" w:rsidRDefault="00445A17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7" w:type="dxa"/>
            <w:vAlign w:val="center"/>
          </w:tcPr>
          <w:p w:rsidR="00445A17" w:rsidRPr="00B73E75" w:rsidRDefault="00445A17" w:rsidP="002A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charakteryzuje system ochrony pracy w Polsce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45A17" w:rsidRPr="00B73E75" w:rsidRDefault="00445A17" w:rsidP="0093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445A17" w:rsidRPr="00B73E75" w:rsidTr="00A85386">
        <w:tc>
          <w:tcPr>
            <w:tcW w:w="959" w:type="dxa"/>
            <w:vAlign w:val="center"/>
          </w:tcPr>
          <w:p w:rsidR="00445A17" w:rsidRDefault="00445A17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7" w:type="dxa"/>
            <w:vAlign w:val="center"/>
          </w:tcPr>
          <w:p w:rsidR="00445A17" w:rsidRPr="00B73E75" w:rsidRDefault="00445A17" w:rsidP="002A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identyfikuje podstawowe obowiązki i prawa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pracodawców i pracowników. </w:t>
            </w:r>
          </w:p>
        </w:tc>
        <w:tc>
          <w:tcPr>
            <w:tcW w:w="2015" w:type="dxa"/>
            <w:vAlign w:val="center"/>
          </w:tcPr>
          <w:p w:rsidR="00445A17" w:rsidRPr="00B73E75" w:rsidRDefault="00445A17" w:rsidP="0093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  <w:tr w:rsidR="00445A17" w:rsidRPr="00B73E75" w:rsidTr="00A85386">
        <w:tc>
          <w:tcPr>
            <w:tcW w:w="959" w:type="dxa"/>
            <w:vAlign w:val="center"/>
          </w:tcPr>
          <w:p w:rsidR="00445A17" w:rsidRDefault="00445A17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7" w:type="dxa"/>
            <w:vAlign w:val="center"/>
          </w:tcPr>
          <w:p w:rsidR="00445A17" w:rsidRPr="00B73E75" w:rsidRDefault="00445A17" w:rsidP="002A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opisuje postępowanie w razie wypadków przy pracy i chorób zawodowych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45A17" w:rsidRPr="00B73E75" w:rsidRDefault="00445A17" w:rsidP="0093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NK_U07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  <w:tr w:rsidR="00445A17" w:rsidRPr="00B73E75" w:rsidTr="00A85386">
        <w:tc>
          <w:tcPr>
            <w:tcW w:w="959" w:type="dxa"/>
            <w:vAlign w:val="center"/>
          </w:tcPr>
          <w:p w:rsidR="00445A17" w:rsidRDefault="00445A17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7" w:type="dxa"/>
            <w:vAlign w:val="center"/>
          </w:tcPr>
          <w:p w:rsidR="00445A17" w:rsidRPr="00E73E8C" w:rsidRDefault="00445A17" w:rsidP="002A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określa cechy materialnego środowiska pracy i ocenia zagrożenia w środowisku</w:t>
            </w:r>
          </w:p>
          <w:p w:rsidR="00445A17" w:rsidRPr="00B73E75" w:rsidRDefault="00445A17" w:rsidP="002A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45A17" w:rsidRPr="00B73E75" w:rsidRDefault="00445A17" w:rsidP="0093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NK_U07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  <w:tr w:rsidR="00445A17" w:rsidRPr="00B73E75" w:rsidTr="00A85386">
        <w:tc>
          <w:tcPr>
            <w:tcW w:w="959" w:type="dxa"/>
            <w:vAlign w:val="center"/>
          </w:tcPr>
          <w:p w:rsidR="00445A17" w:rsidRDefault="00445A17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7" w:type="dxa"/>
            <w:vAlign w:val="center"/>
          </w:tcPr>
          <w:p w:rsidR="00445A17" w:rsidRPr="00B73E75" w:rsidRDefault="00445A17" w:rsidP="002A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rozróżnia podstawowe pojęcia i aspekty ergonomiczne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45A17" w:rsidRPr="00B73E75" w:rsidRDefault="00445A17" w:rsidP="0093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NK_U07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0C" w:rsidRPr="00B73E75" w:rsidTr="00D37937">
        <w:tc>
          <w:tcPr>
            <w:tcW w:w="5778" w:type="dxa"/>
          </w:tcPr>
          <w:p w:rsidR="00F81A0C" w:rsidRPr="00B73E75" w:rsidRDefault="00F81A0C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23">
              <w:rPr>
                <w:rFonts w:ascii="Times New Roman" w:hAnsi="Times New Roman" w:cs="Times New Roman"/>
                <w:sz w:val="20"/>
                <w:szCs w:val="20"/>
              </w:rPr>
              <w:t>Ochrona pracy w prawie międzynarodowym – konwencje Międzynarodowej Organizacji Pracy, dyrektywy 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81A0C" w:rsidRPr="00B73E75" w:rsidRDefault="00F81A0C" w:rsidP="0091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81A0C" w:rsidRPr="00B73E75" w:rsidTr="00D37937">
        <w:tc>
          <w:tcPr>
            <w:tcW w:w="5778" w:type="dxa"/>
          </w:tcPr>
          <w:p w:rsidR="00F81A0C" w:rsidRPr="00B73E75" w:rsidRDefault="00F81A0C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23">
              <w:rPr>
                <w:rFonts w:ascii="Times New Roman" w:hAnsi="Times New Roman" w:cs="Times New Roman"/>
                <w:sz w:val="20"/>
                <w:szCs w:val="20"/>
              </w:rPr>
              <w:t>System ochrony pracy w Polsce – system organizacyjny i prawny, organa nadzoru, kwalifikacje i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223">
              <w:rPr>
                <w:rFonts w:ascii="Times New Roman" w:hAnsi="Times New Roman" w:cs="Times New Roman"/>
                <w:sz w:val="20"/>
                <w:szCs w:val="20"/>
              </w:rPr>
              <w:t>służby bhp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81A0C" w:rsidRDefault="00F81A0C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F81A0C" w:rsidRPr="00B73E75" w:rsidTr="00D37937">
        <w:tc>
          <w:tcPr>
            <w:tcW w:w="5778" w:type="dxa"/>
          </w:tcPr>
          <w:p w:rsidR="00F81A0C" w:rsidRDefault="00F81A0C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Podstawowe obowiązki pracodawcy i pracownika wynikające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z Kodeksu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81A0C" w:rsidRDefault="00F81A0C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F81A0C" w:rsidRPr="00B73E75" w:rsidTr="00D37937">
        <w:tc>
          <w:tcPr>
            <w:tcW w:w="5778" w:type="dxa"/>
          </w:tcPr>
          <w:p w:rsidR="00F81A0C" w:rsidRDefault="00F81A0C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Wypadki przy pracy i choroby zawodowe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81A0C" w:rsidRDefault="00F81A0C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F81A0C" w:rsidRPr="00B73E75" w:rsidTr="00D37937">
        <w:tc>
          <w:tcPr>
            <w:tcW w:w="5778" w:type="dxa"/>
          </w:tcPr>
          <w:p w:rsidR="00F81A0C" w:rsidRDefault="00F81A0C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Czynniki w środowisku pracy i ocena ryzyka zawodowego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F81A0C" w:rsidRPr="00B73E75" w:rsidRDefault="00A6277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81A0C" w:rsidRDefault="00F81A0C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81A0C" w:rsidRPr="00B73E75" w:rsidTr="00D37937">
        <w:tc>
          <w:tcPr>
            <w:tcW w:w="5778" w:type="dxa"/>
          </w:tcPr>
          <w:p w:rsidR="00F81A0C" w:rsidRDefault="00F81A0C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Ergonomia w środowisku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środki ochrony pracowników.</w:t>
            </w: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1A0C" w:rsidRPr="00B73E75" w:rsidRDefault="00F81A0C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81A0C" w:rsidRDefault="00F81A0C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1E273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5C1C0B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CA139B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5C1C0B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3F5C47" w:rsidRPr="00B73E75" w:rsidTr="005C1C0B">
        <w:tc>
          <w:tcPr>
            <w:tcW w:w="893" w:type="dxa"/>
            <w:vAlign w:val="center"/>
          </w:tcPr>
          <w:p w:rsidR="003F5C47" w:rsidRPr="00B73E75" w:rsidRDefault="003F5C47" w:rsidP="0091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3F5C47" w:rsidRPr="00B73E75" w:rsidRDefault="00BD3CF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5C1C0B">
        <w:tc>
          <w:tcPr>
            <w:tcW w:w="893" w:type="dxa"/>
            <w:vAlign w:val="center"/>
          </w:tcPr>
          <w:p w:rsidR="003F5C47" w:rsidRDefault="003F5C47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2" w:type="dxa"/>
          </w:tcPr>
          <w:p w:rsidR="003F5C47" w:rsidRPr="00B73E75" w:rsidRDefault="00BD3CF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5C1C0B">
        <w:tc>
          <w:tcPr>
            <w:tcW w:w="893" w:type="dxa"/>
            <w:vAlign w:val="center"/>
          </w:tcPr>
          <w:p w:rsidR="003F5C47" w:rsidRDefault="003F5C47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2" w:type="dxa"/>
          </w:tcPr>
          <w:p w:rsidR="003F5C47" w:rsidRPr="00B73E75" w:rsidRDefault="00BD3CF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5C1C0B">
        <w:tc>
          <w:tcPr>
            <w:tcW w:w="893" w:type="dxa"/>
            <w:vAlign w:val="center"/>
          </w:tcPr>
          <w:p w:rsidR="003F5C47" w:rsidRDefault="003F5C47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2" w:type="dxa"/>
          </w:tcPr>
          <w:p w:rsidR="003F5C47" w:rsidRPr="00B73E75" w:rsidRDefault="00BD3CF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5C1C0B">
        <w:tc>
          <w:tcPr>
            <w:tcW w:w="893" w:type="dxa"/>
            <w:vAlign w:val="center"/>
          </w:tcPr>
          <w:p w:rsidR="003F5C47" w:rsidRDefault="003F5C47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2" w:type="dxa"/>
          </w:tcPr>
          <w:p w:rsidR="003F5C47" w:rsidRPr="00B73E75" w:rsidRDefault="00BD3CF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5C1C0B">
        <w:tc>
          <w:tcPr>
            <w:tcW w:w="893" w:type="dxa"/>
            <w:vAlign w:val="center"/>
          </w:tcPr>
          <w:p w:rsidR="003F5C47" w:rsidRDefault="003F5C47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2" w:type="dxa"/>
          </w:tcPr>
          <w:p w:rsidR="003F5C47" w:rsidRPr="00B73E75" w:rsidRDefault="00BD3CF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5C1C0B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5C1C0B">
        <w:tc>
          <w:tcPr>
            <w:tcW w:w="10060" w:type="dxa"/>
          </w:tcPr>
          <w:p w:rsidR="00E41568" w:rsidRDefault="001E273F" w:rsidP="001E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Zaliczenie testu na co najmniej 60%</w:t>
            </w:r>
            <w:r w:rsidR="00D37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1E27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D3793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1E27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F511C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1E27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F305A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F305A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1E273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D37937" w:rsidP="00F5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1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B7295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FC1F0E" w:rsidTr="00F220B2">
        <w:tc>
          <w:tcPr>
            <w:tcW w:w="10061" w:type="dxa"/>
          </w:tcPr>
          <w:p w:rsidR="00F81A0C" w:rsidRPr="001E273F" w:rsidRDefault="00F81A0C" w:rsidP="00F8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Kodeks Pracy. Dział X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Bezpieczeństwo i higiena pracy</w:t>
            </w:r>
          </w:p>
          <w:p w:rsidR="00F81A0C" w:rsidRDefault="00F81A0C" w:rsidP="00F8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Komosa A., </w:t>
            </w:r>
            <w:r w:rsidRPr="001D2735">
              <w:rPr>
                <w:rFonts w:ascii="Times New Roman" w:hAnsi="Times New Roman" w:cs="Times New Roman"/>
                <w:i/>
                <w:sz w:val="20"/>
                <w:szCs w:val="20"/>
              </w:rPr>
              <w:t>Bezpieczeństwo i higiena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Ekonomik, 2019</w:t>
            </w:r>
          </w:p>
          <w:p w:rsidR="00F81A0C" w:rsidRPr="001E273F" w:rsidRDefault="00F81A0C" w:rsidP="00F8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Rączkowski</w:t>
            </w:r>
            <w:proofErr w:type="spellEnd"/>
            <w:r w:rsidRPr="001E273F"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r w:rsidRPr="001E273F">
              <w:rPr>
                <w:rFonts w:ascii="Times New Roman" w:hAnsi="Times New Roman" w:cs="Times New Roman"/>
                <w:i/>
                <w:sz w:val="20"/>
                <w:szCs w:val="20"/>
              </w:rPr>
              <w:t>BHP w praktyce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ODDK, Gdańsk 2020</w:t>
            </w:r>
          </w:p>
          <w:p w:rsidR="00FC1F0E" w:rsidRDefault="00F81A0C" w:rsidP="00F8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 xml:space="preserve">Stec D., </w:t>
            </w:r>
            <w:r w:rsidRPr="001E273F">
              <w:rPr>
                <w:rFonts w:ascii="Times New Roman" w:hAnsi="Times New Roman" w:cs="Times New Roman"/>
                <w:i/>
                <w:sz w:val="20"/>
                <w:szCs w:val="20"/>
              </w:rPr>
              <w:t>Zasady BHP w praktyce</w:t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,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zechnica Podatkowa, Kraków 2011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FC1F0E" w:rsidTr="00E52565">
        <w:tc>
          <w:tcPr>
            <w:tcW w:w="10061" w:type="dxa"/>
          </w:tcPr>
          <w:p w:rsidR="00F81A0C" w:rsidRPr="001E273F" w:rsidRDefault="00F81A0C" w:rsidP="00F8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 xml:space="preserve">Bryła R., </w:t>
            </w:r>
            <w:r w:rsidRPr="001E273F">
              <w:rPr>
                <w:rFonts w:ascii="Times New Roman" w:hAnsi="Times New Roman" w:cs="Times New Roman"/>
                <w:i/>
                <w:sz w:val="20"/>
                <w:szCs w:val="20"/>
              </w:rPr>
              <w:t>Bezpieczeństwo i higiena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Elamed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Katowice 2011</w:t>
            </w:r>
          </w:p>
          <w:p w:rsidR="00F81A0C" w:rsidRDefault="00F81A0C" w:rsidP="00F8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735">
              <w:rPr>
                <w:rFonts w:ascii="Times New Roman" w:hAnsi="Times New Roman" w:cs="Times New Roman"/>
                <w:sz w:val="20"/>
                <w:szCs w:val="20"/>
              </w:rPr>
              <w:t xml:space="preserve">PN-ISO 45001:2018-06 Systemy zarządzania bezpieczeństwem i higieną pracy ‒ Wymagania i wytyczne stosowania </w:t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Rozporządzenie Ministra Pracy i Polityki Socjalnej z dnia 26.09.1997 r. w sprawie ogólnych przepisów bezpieczeństwa i higieny pracy (Dz.U.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 xml:space="preserve">1997 nr 129 poz. 844, Dz.U. 2003 Nr 169 poz. 1650 – tekst jednolity, z </w:t>
            </w:r>
            <w:proofErr w:type="spellStart"/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zm.)</w:t>
            </w:r>
          </w:p>
          <w:p w:rsidR="00FC1F0E" w:rsidRDefault="00F81A0C" w:rsidP="00F8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 xml:space="preserve">Siemiątkowski P., Boguszewski J., </w:t>
            </w:r>
            <w:r w:rsidRPr="001E273F">
              <w:rPr>
                <w:rFonts w:ascii="Times New Roman" w:hAnsi="Times New Roman" w:cs="Times New Roman"/>
                <w:i/>
                <w:sz w:val="20"/>
                <w:szCs w:val="20"/>
              </w:rPr>
              <w:t>Służba bhp, postępowanie powypadkowe i choroby zawodowe - praktyczny komentarz do rozporządzeń</w:t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, Wyd.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iedza i Praktyka, Warszawa 2012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02603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E273F">
              <w:rPr>
                <w:rFonts w:ascii="Times New Roman" w:hAnsi="Times New Roman" w:cs="Times New Roman"/>
                <w:sz w:val="20"/>
                <w:szCs w:val="20"/>
              </w:rPr>
              <w:t>gr inż. Natalia Żak</w:t>
            </w:r>
          </w:p>
        </w:tc>
        <w:tc>
          <w:tcPr>
            <w:tcW w:w="3999" w:type="dxa"/>
          </w:tcPr>
          <w:p w:rsidR="008D62DB" w:rsidRDefault="00F81A0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581D6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Joanna Wierzowiecka</w:t>
            </w:r>
          </w:p>
        </w:tc>
        <w:tc>
          <w:tcPr>
            <w:tcW w:w="3999" w:type="dxa"/>
          </w:tcPr>
          <w:p w:rsidR="008D62DB" w:rsidRDefault="00F81A0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06873"/>
    <w:rsid w:val="00014B6F"/>
    <w:rsid w:val="0002603B"/>
    <w:rsid w:val="00044515"/>
    <w:rsid w:val="0007086F"/>
    <w:rsid w:val="00082D00"/>
    <w:rsid w:val="00094708"/>
    <w:rsid w:val="000A4CC2"/>
    <w:rsid w:val="000B20E5"/>
    <w:rsid w:val="001251EC"/>
    <w:rsid w:val="001671B0"/>
    <w:rsid w:val="00177487"/>
    <w:rsid w:val="001A1E43"/>
    <w:rsid w:val="001B1E4D"/>
    <w:rsid w:val="001E273F"/>
    <w:rsid w:val="001E5FE3"/>
    <w:rsid w:val="00231DE0"/>
    <w:rsid w:val="00250A61"/>
    <w:rsid w:val="00264119"/>
    <w:rsid w:val="00267183"/>
    <w:rsid w:val="00296265"/>
    <w:rsid w:val="002A4CCE"/>
    <w:rsid w:val="002D26E6"/>
    <w:rsid w:val="002E722C"/>
    <w:rsid w:val="002F33B0"/>
    <w:rsid w:val="00311C4F"/>
    <w:rsid w:val="00315479"/>
    <w:rsid w:val="003616FC"/>
    <w:rsid w:val="00367CCE"/>
    <w:rsid w:val="003A6F9E"/>
    <w:rsid w:val="003B12F0"/>
    <w:rsid w:val="003F5C47"/>
    <w:rsid w:val="00404FAF"/>
    <w:rsid w:val="00412278"/>
    <w:rsid w:val="00445A17"/>
    <w:rsid w:val="0046763D"/>
    <w:rsid w:val="004711E6"/>
    <w:rsid w:val="00475AF0"/>
    <w:rsid w:val="00476965"/>
    <w:rsid w:val="00477A2B"/>
    <w:rsid w:val="00482229"/>
    <w:rsid w:val="00494002"/>
    <w:rsid w:val="004B1FB2"/>
    <w:rsid w:val="004F47B4"/>
    <w:rsid w:val="00550A4F"/>
    <w:rsid w:val="00581D65"/>
    <w:rsid w:val="0058657A"/>
    <w:rsid w:val="00591F83"/>
    <w:rsid w:val="005A766B"/>
    <w:rsid w:val="005C1C0B"/>
    <w:rsid w:val="005D5223"/>
    <w:rsid w:val="00602719"/>
    <w:rsid w:val="00620D57"/>
    <w:rsid w:val="00624A5D"/>
    <w:rsid w:val="00643104"/>
    <w:rsid w:val="00651F07"/>
    <w:rsid w:val="00670D90"/>
    <w:rsid w:val="00686652"/>
    <w:rsid w:val="006C49E5"/>
    <w:rsid w:val="006D550D"/>
    <w:rsid w:val="006F6C43"/>
    <w:rsid w:val="00711AFE"/>
    <w:rsid w:val="007133D9"/>
    <w:rsid w:val="0079419B"/>
    <w:rsid w:val="007976A9"/>
    <w:rsid w:val="007A0D66"/>
    <w:rsid w:val="007A5B94"/>
    <w:rsid w:val="007A74A3"/>
    <w:rsid w:val="008D62DB"/>
    <w:rsid w:val="009251F7"/>
    <w:rsid w:val="00934797"/>
    <w:rsid w:val="009F7358"/>
    <w:rsid w:val="00A6277C"/>
    <w:rsid w:val="00A65498"/>
    <w:rsid w:val="00A727FE"/>
    <w:rsid w:val="00A85386"/>
    <w:rsid w:val="00AB075F"/>
    <w:rsid w:val="00AC54E4"/>
    <w:rsid w:val="00B128DE"/>
    <w:rsid w:val="00B204A5"/>
    <w:rsid w:val="00B307F2"/>
    <w:rsid w:val="00B55209"/>
    <w:rsid w:val="00B72955"/>
    <w:rsid w:val="00B73E75"/>
    <w:rsid w:val="00B8606B"/>
    <w:rsid w:val="00B913D6"/>
    <w:rsid w:val="00B95CA8"/>
    <w:rsid w:val="00BC205C"/>
    <w:rsid w:val="00BD3CFC"/>
    <w:rsid w:val="00BE53F6"/>
    <w:rsid w:val="00C11EFA"/>
    <w:rsid w:val="00C23C91"/>
    <w:rsid w:val="00C97E91"/>
    <w:rsid w:val="00CA139B"/>
    <w:rsid w:val="00CA27ED"/>
    <w:rsid w:val="00CC4A9E"/>
    <w:rsid w:val="00CF0B22"/>
    <w:rsid w:val="00CF45EF"/>
    <w:rsid w:val="00D176CF"/>
    <w:rsid w:val="00D17EF1"/>
    <w:rsid w:val="00D21955"/>
    <w:rsid w:val="00D37937"/>
    <w:rsid w:val="00D77727"/>
    <w:rsid w:val="00D871B3"/>
    <w:rsid w:val="00DC23D9"/>
    <w:rsid w:val="00DF4F55"/>
    <w:rsid w:val="00E135CF"/>
    <w:rsid w:val="00E41568"/>
    <w:rsid w:val="00E61BE4"/>
    <w:rsid w:val="00E71601"/>
    <w:rsid w:val="00E73E8C"/>
    <w:rsid w:val="00EA2721"/>
    <w:rsid w:val="00F0402C"/>
    <w:rsid w:val="00F114BB"/>
    <w:rsid w:val="00F305A5"/>
    <w:rsid w:val="00F379F2"/>
    <w:rsid w:val="00F511C7"/>
    <w:rsid w:val="00F77452"/>
    <w:rsid w:val="00F81A0C"/>
    <w:rsid w:val="00FA07ED"/>
    <w:rsid w:val="00FB1DCC"/>
    <w:rsid w:val="00FC1F0E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813B1-D18F-423C-B8F5-CC8837B5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Barbucha</dc:creator>
  <cp:lastModifiedBy>KJPPCh</cp:lastModifiedBy>
  <cp:revision>4</cp:revision>
  <dcterms:created xsi:type="dcterms:W3CDTF">2021-05-28T19:02:00Z</dcterms:created>
  <dcterms:modified xsi:type="dcterms:W3CDTF">2023-05-05T12:50:00Z</dcterms:modified>
</cp:coreProperties>
</file>