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AD1FDB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AD1FDB" w:rsidRDefault="00127DB7" w:rsidP="00AD1FDB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pict w14:anchorId="3C7409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i1025" type="#_x0000_t75" style="width:45pt;height:55.8pt;visibility:visible;mso-wrap-style:square">
                  <v:imagedata r:id="rId4" o:title=""/>
                </v:shape>
              </w:pict>
            </w:r>
          </w:p>
        </w:tc>
        <w:tc>
          <w:tcPr>
            <w:tcW w:w="5989" w:type="dxa"/>
            <w:vAlign w:val="center"/>
          </w:tcPr>
          <w:p w:rsidR="00AD1FDB" w:rsidRDefault="00AD1FDB" w:rsidP="00AD1FDB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AD1FDB" w:rsidRDefault="009477E9" w:rsidP="00AD1FD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D1FDB" w:rsidRDefault="00DF599A" w:rsidP="00AD1FDB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011CF8D" wp14:editId="56543D7F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4A2BF8" w:rsidRDefault="001C2F22" w:rsidP="009F735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  <w:t>EKONOMETRIA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531561" w:rsidRDefault="001C2F22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ECONOMETRICS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631"/>
        <w:gridCol w:w="7429"/>
      </w:tblGrid>
      <w:tr w:rsidR="00602719" w:rsidRPr="001671B0" w:rsidTr="00127DB7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9477E9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1671B0" w:rsidTr="00127DB7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9F7358" w:rsidRDefault="00F0174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:rsidTr="00127DB7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9F7358" w:rsidRDefault="00F01748" w:rsidP="00DC49E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studia </w:t>
            </w:r>
            <w:r w:rsidR="00DC49E3">
              <w:rPr>
                <w:rFonts w:ascii="Times New Roman" w:hAnsi="Times New Roman" w:cs="Times New Roman"/>
                <w:b/>
                <w:sz w:val="24"/>
                <w:szCs w:val="20"/>
              </w:rPr>
              <w:t>drugiego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stopnia</w:t>
            </w:r>
          </w:p>
        </w:tc>
      </w:tr>
      <w:tr w:rsidR="00602719" w:rsidRPr="001671B0" w:rsidTr="00127DB7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8F4706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F01748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127DB7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F01748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:rsidTr="00127DB7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F0174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127DB7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FD54FC" w:rsidRPr="004F47B4" w:rsidRDefault="00DC49E3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F01748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DC4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6F6C43" w:rsidRPr="00367CCE" w:rsidRDefault="008908D9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8F4706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8F4706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8F4706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127DB7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127DB7">
        <w:tc>
          <w:tcPr>
            <w:tcW w:w="10060" w:type="dxa"/>
          </w:tcPr>
          <w:p w:rsidR="004F47B4" w:rsidRPr="00B73E75" w:rsidRDefault="00B33C8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C49E3">
              <w:rPr>
                <w:rFonts w:ascii="Times New Roman" w:hAnsi="Times New Roman" w:cs="Times New Roman"/>
                <w:sz w:val="20"/>
                <w:szCs w:val="20"/>
              </w:rPr>
              <w:t>iedza z matematyki, wnioskowania statystycznego i podstaw ekonomii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127DB7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127DB7">
        <w:tc>
          <w:tcPr>
            <w:tcW w:w="10060" w:type="dxa"/>
          </w:tcPr>
          <w:p w:rsidR="004F47B4" w:rsidRPr="00B73E75" w:rsidRDefault="00DC49E3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Umiejętność budowy i wykorzystania modeli matematycznych do opisu rzeczywistości ekonomicznej 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565DF8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0E79CB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565DF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0E79CB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8908D9" w:rsidRPr="00B73E75" w:rsidTr="00B33C88">
        <w:tc>
          <w:tcPr>
            <w:tcW w:w="959" w:type="dxa"/>
            <w:vAlign w:val="center"/>
          </w:tcPr>
          <w:p w:rsidR="008908D9" w:rsidRPr="00B73E75" w:rsidRDefault="008908D9" w:rsidP="00890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8908D9" w:rsidRPr="00B73E75" w:rsidRDefault="008908D9" w:rsidP="0089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Rozpoznaje problemy ekonomiczne podlegające ocenie przy pomocy modeli matematycznych</w:t>
            </w:r>
          </w:p>
        </w:tc>
        <w:tc>
          <w:tcPr>
            <w:tcW w:w="2015" w:type="dxa"/>
            <w:vAlign w:val="center"/>
          </w:tcPr>
          <w:p w:rsidR="008908D9" w:rsidRPr="00B73E75" w:rsidRDefault="008908D9" w:rsidP="00890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NK_W01; NK_W04; NK_U01; NK_U03</w:t>
            </w:r>
          </w:p>
        </w:tc>
      </w:tr>
      <w:tr w:rsidR="008908D9" w:rsidRPr="00B73E75" w:rsidTr="00B33C88">
        <w:tc>
          <w:tcPr>
            <w:tcW w:w="959" w:type="dxa"/>
            <w:vAlign w:val="center"/>
          </w:tcPr>
          <w:p w:rsidR="008908D9" w:rsidRPr="00B73E75" w:rsidRDefault="008908D9" w:rsidP="00890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:rsidR="008908D9" w:rsidRPr="00B73E75" w:rsidRDefault="008908D9" w:rsidP="0089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Buduje modele weryfikujące hipotezy ekonomiczne, szacuje ich parametry modelu</w:t>
            </w:r>
          </w:p>
        </w:tc>
        <w:tc>
          <w:tcPr>
            <w:tcW w:w="2015" w:type="dxa"/>
            <w:vAlign w:val="center"/>
          </w:tcPr>
          <w:p w:rsidR="008908D9" w:rsidRPr="00B73E75" w:rsidRDefault="008908D9" w:rsidP="00890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NK_W01; NK_U01; NK_U02; NK_U03</w:t>
            </w:r>
          </w:p>
        </w:tc>
      </w:tr>
      <w:tr w:rsidR="008908D9" w:rsidRPr="00B73E75" w:rsidTr="00B33C88">
        <w:tc>
          <w:tcPr>
            <w:tcW w:w="959" w:type="dxa"/>
            <w:vAlign w:val="center"/>
          </w:tcPr>
          <w:p w:rsidR="008908D9" w:rsidRPr="00B73E75" w:rsidRDefault="008908D9" w:rsidP="00890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:rsidR="008908D9" w:rsidRPr="00B73E75" w:rsidRDefault="008908D9" w:rsidP="0089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Ocenia dobroć otrzymanego modelu, potrafi wskazać jego słabości i je poprawić</w:t>
            </w:r>
          </w:p>
        </w:tc>
        <w:tc>
          <w:tcPr>
            <w:tcW w:w="2015" w:type="dxa"/>
            <w:vAlign w:val="center"/>
          </w:tcPr>
          <w:p w:rsidR="008908D9" w:rsidRPr="00B73E75" w:rsidRDefault="008908D9" w:rsidP="00890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NK_W01; NK_W04; NK_U03</w:t>
            </w:r>
          </w:p>
        </w:tc>
      </w:tr>
      <w:tr w:rsidR="008908D9" w:rsidRPr="00B73E75" w:rsidTr="00B33C88">
        <w:tc>
          <w:tcPr>
            <w:tcW w:w="959" w:type="dxa"/>
            <w:vAlign w:val="center"/>
          </w:tcPr>
          <w:p w:rsidR="008908D9" w:rsidRPr="00B73E75" w:rsidRDefault="008908D9" w:rsidP="00890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8908D9" w:rsidRPr="00B73E75" w:rsidRDefault="008908D9" w:rsidP="0089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Interpretuje uzyskane w modelowaniu wyniki, potrafi ocenić prawdziwość otrzymanych sądów</w:t>
            </w:r>
          </w:p>
        </w:tc>
        <w:tc>
          <w:tcPr>
            <w:tcW w:w="2015" w:type="dxa"/>
            <w:vAlign w:val="center"/>
          </w:tcPr>
          <w:p w:rsidR="008908D9" w:rsidRPr="00B73E75" w:rsidRDefault="008908D9" w:rsidP="00890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NK_W01; NK_W04; NK_U01; NK_U02; NK_U03; NK_U06</w:t>
            </w:r>
          </w:p>
        </w:tc>
      </w:tr>
      <w:tr w:rsidR="008908D9" w:rsidRPr="00B73E75" w:rsidTr="00B33C88">
        <w:tc>
          <w:tcPr>
            <w:tcW w:w="959" w:type="dxa"/>
            <w:vAlign w:val="center"/>
          </w:tcPr>
          <w:p w:rsidR="008908D9" w:rsidRPr="00B73E75" w:rsidRDefault="008908D9" w:rsidP="00890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center"/>
          </w:tcPr>
          <w:p w:rsidR="008908D9" w:rsidRPr="00B73E75" w:rsidRDefault="008908D9" w:rsidP="0089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Widzi potrzebę wykorzystania weryfikacji ilościowej do analizy zagadnień ekonomicznych</w:t>
            </w:r>
          </w:p>
        </w:tc>
        <w:tc>
          <w:tcPr>
            <w:tcW w:w="2015" w:type="dxa"/>
            <w:vAlign w:val="center"/>
          </w:tcPr>
          <w:p w:rsidR="008908D9" w:rsidRPr="00B73E75" w:rsidRDefault="008908D9" w:rsidP="00890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NK_W01; NK_U06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092BF8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092BF8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DF0CCB">
        <w:tc>
          <w:tcPr>
            <w:tcW w:w="5778" w:type="dxa"/>
            <w:vAlign w:val="center"/>
          </w:tcPr>
          <w:p w:rsidR="00E41568" w:rsidRPr="00B73E75" w:rsidRDefault="00DC49E3" w:rsidP="00DF0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9E3">
              <w:rPr>
                <w:rFonts w:ascii="Times New Roman" w:hAnsi="Times New Roman" w:cs="Times New Roman"/>
                <w:sz w:val="20"/>
                <w:szCs w:val="20"/>
              </w:rPr>
              <w:t>Ekonometria jako dyscyplina naukowa oraz jej ważność w gospodarce rynkowej.</w:t>
            </w:r>
          </w:p>
        </w:tc>
        <w:tc>
          <w:tcPr>
            <w:tcW w:w="567" w:type="dxa"/>
            <w:vAlign w:val="center"/>
          </w:tcPr>
          <w:p w:rsidR="00E41568" w:rsidRPr="00B73E75" w:rsidRDefault="005931AA" w:rsidP="00DF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41568" w:rsidRPr="00B73E75" w:rsidRDefault="00E41568" w:rsidP="00DF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E41568" w:rsidP="00DF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E41568" w:rsidP="00DF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E41568" w:rsidRPr="00B73E75" w:rsidRDefault="000333A3" w:rsidP="00DF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EKP_01; EKP_05</w:t>
            </w:r>
          </w:p>
        </w:tc>
      </w:tr>
      <w:tr w:rsidR="008747D8" w:rsidRPr="00B73E75" w:rsidTr="00DF0CCB">
        <w:tc>
          <w:tcPr>
            <w:tcW w:w="5778" w:type="dxa"/>
            <w:vAlign w:val="center"/>
          </w:tcPr>
          <w:p w:rsidR="008747D8" w:rsidRPr="00A30EF4" w:rsidRDefault="00DC49E3" w:rsidP="00DF0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9E3">
              <w:rPr>
                <w:rFonts w:ascii="Times New Roman" w:hAnsi="Times New Roman" w:cs="Times New Roman"/>
                <w:sz w:val="20"/>
                <w:szCs w:val="20"/>
              </w:rPr>
              <w:t>Jednorównaniowy model ekonometryczny.</w:t>
            </w:r>
          </w:p>
        </w:tc>
        <w:tc>
          <w:tcPr>
            <w:tcW w:w="567" w:type="dxa"/>
            <w:vAlign w:val="center"/>
          </w:tcPr>
          <w:p w:rsidR="008747D8" w:rsidRDefault="008F4706" w:rsidP="00DF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747D8" w:rsidRDefault="008747D8" w:rsidP="00DF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47D8" w:rsidRPr="00B73E75" w:rsidRDefault="005931AA" w:rsidP="00DF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747D8" w:rsidRPr="00B73E75" w:rsidRDefault="008747D8" w:rsidP="00DF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8747D8" w:rsidRDefault="000333A3" w:rsidP="00DF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</w:tr>
      <w:tr w:rsidR="004F47B4" w:rsidRPr="00B73E75" w:rsidTr="00DF0CCB">
        <w:tc>
          <w:tcPr>
            <w:tcW w:w="5778" w:type="dxa"/>
            <w:vAlign w:val="center"/>
          </w:tcPr>
          <w:p w:rsidR="004F47B4" w:rsidRPr="00B73E75" w:rsidRDefault="005931AA" w:rsidP="00DF0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1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Metoda najmniejszych kwadratów.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Szacowanie parametrów strukturalnych modelu. </w:t>
            </w:r>
            <w:r w:rsidRPr="005931AA">
              <w:rPr>
                <w:rFonts w:ascii="Times New Roman" w:hAnsi="Times New Roman" w:cs="Times New Roman"/>
                <w:sz w:val="20"/>
                <w:szCs w:val="20"/>
              </w:rPr>
              <w:t>Zagadnienie współliniowości.</w:t>
            </w:r>
          </w:p>
        </w:tc>
        <w:tc>
          <w:tcPr>
            <w:tcW w:w="567" w:type="dxa"/>
            <w:vAlign w:val="center"/>
          </w:tcPr>
          <w:p w:rsidR="004F47B4" w:rsidRPr="00B73E75" w:rsidRDefault="008F4706" w:rsidP="00DF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F47B4" w:rsidRPr="00B73E75" w:rsidRDefault="004F47B4" w:rsidP="00DF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47B4" w:rsidRPr="00B73E75" w:rsidRDefault="008F4706" w:rsidP="00DF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F47B4" w:rsidRPr="00B73E75" w:rsidRDefault="004F47B4" w:rsidP="00DF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F47B4" w:rsidRPr="00B73E75" w:rsidRDefault="000333A3" w:rsidP="00DF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EKP_02; EKP_03</w:t>
            </w:r>
          </w:p>
        </w:tc>
      </w:tr>
      <w:tr w:rsidR="00A30EF4" w:rsidRPr="00B73E75" w:rsidTr="00DF0CCB">
        <w:tc>
          <w:tcPr>
            <w:tcW w:w="5778" w:type="dxa"/>
            <w:vAlign w:val="center"/>
          </w:tcPr>
          <w:p w:rsidR="00A30EF4" w:rsidRDefault="005931AA" w:rsidP="00DF0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1AA">
              <w:rPr>
                <w:rFonts w:ascii="Times New Roman" w:hAnsi="Times New Roman" w:cs="Times New Roman"/>
                <w:sz w:val="20"/>
                <w:szCs w:val="20"/>
              </w:rPr>
              <w:t>Dobroć dopasowania modelu, hipotezy istotności parametrów strukturalnych, dołączanie i odrzucanie zmiennych objaśniających.</w:t>
            </w:r>
          </w:p>
        </w:tc>
        <w:tc>
          <w:tcPr>
            <w:tcW w:w="567" w:type="dxa"/>
            <w:vAlign w:val="center"/>
          </w:tcPr>
          <w:p w:rsidR="00A30EF4" w:rsidRPr="00B73E75" w:rsidRDefault="008F4706" w:rsidP="00DF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30EF4" w:rsidRPr="00B73E75" w:rsidRDefault="00A30EF4" w:rsidP="00DF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0EF4" w:rsidRPr="00B73E75" w:rsidRDefault="008F4706" w:rsidP="00DF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30EF4" w:rsidRPr="00B73E75" w:rsidRDefault="00A30EF4" w:rsidP="00DF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A30EF4" w:rsidRPr="00B73E75" w:rsidRDefault="000333A3" w:rsidP="00DF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EKP_03; EKP_04</w:t>
            </w:r>
          </w:p>
        </w:tc>
      </w:tr>
      <w:tr w:rsidR="00A30EF4" w:rsidRPr="00B73E75" w:rsidTr="00DF0CCB">
        <w:tc>
          <w:tcPr>
            <w:tcW w:w="5778" w:type="dxa"/>
            <w:vAlign w:val="center"/>
          </w:tcPr>
          <w:p w:rsidR="00A30EF4" w:rsidRDefault="005931AA" w:rsidP="00DF0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1AA">
              <w:rPr>
                <w:rFonts w:ascii="Times New Roman" w:hAnsi="Times New Roman" w:cs="Times New Roman"/>
                <w:sz w:val="20"/>
                <w:szCs w:val="20"/>
              </w:rPr>
              <w:t>Weryfikacja własności składnika losowego.</w:t>
            </w:r>
          </w:p>
        </w:tc>
        <w:tc>
          <w:tcPr>
            <w:tcW w:w="567" w:type="dxa"/>
            <w:vAlign w:val="center"/>
          </w:tcPr>
          <w:p w:rsidR="00A30EF4" w:rsidRPr="00B73E75" w:rsidRDefault="008F4706" w:rsidP="00DF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30EF4" w:rsidRPr="00B73E75" w:rsidRDefault="00A30EF4" w:rsidP="00DF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0EF4" w:rsidRPr="00B73E75" w:rsidRDefault="008F4706" w:rsidP="00DF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30EF4" w:rsidRPr="00B73E75" w:rsidRDefault="00A30EF4" w:rsidP="00DF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A30EF4" w:rsidRPr="00B73E75" w:rsidRDefault="000333A3" w:rsidP="00DF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A30EF4" w:rsidRPr="00B73E75" w:rsidTr="00DF0CCB">
        <w:tc>
          <w:tcPr>
            <w:tcW w:w="5778" w:type="dxa"/>
            <w:vAlign w:val="center"/>
          </w:tcPr>
          <w:p w:rsidR="00A30EF4" w:rsidRDefault="005931AA" w:rsidP="00DF0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1AA">
              <w:rPr>
                <w:rFonts w:ascii="Times New Roman" w:hAnsi="Times New Roman" w:cs="Times New Roman"/>
                <w:sz w:val="20"/>
                <w:szCs w:val="20"/>
              </w:rPr>
              <w:t>Prognozowanie na podstawie modelu jednorównaniowego.</w:t>
            </w:r>
          </w:p>
        </w:tc>
        <w:tc>
          <w:tcPr>
            <w:tcW w:w="567" w:type="dxa"/>
            <w:vAlign w:val="center"/>
          </w:tcPr>
          <w:p w:rsidR="00A30EF4" w:rsidRPr="00B73E75" w:rsidRDefault="008F4706" w:rsidP="00DF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30EF4" w:rsidRPr="00B73E75" w:rsidRDefault="00A30EF4" w:rsidP="00DF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0EF4" w:rsidRPr="00B73E75" w:rsidRDefault="008F4706" w:rsidP="00DF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30EF4" w:rsidRPr="00B73E75" w:rsidRDefault="00A30EF4" w:rsidP="00DF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A30EF4" w:rsidRPr="00B73E75" w:rsidRDefault="000333A3" w:rsidP="00DF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EKP_02; EKP_04; EKP_05</w:t>
            </w:r>
          </w:p>
        </w:tc>
      </w:tr>
      <w:tr w:rsidR="00A30EF4" w:rsidRPr="00B73E75" w:rsidTr="00DF0CCB">
        <w:tc>
          <w:tcPr>
            <w:tcW w:w="5778" w:type="dxa"/>
            <w:vAlign w:val="center"/>
          </w:tcPr>
          <w:p w:rsidR="00A30EF4" w:rsidRDefault="005931AA" w:rsidP="00DF0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1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92BF8">
              <w:rPr>
                <w:rFonts w:ascii="Times New Roman" w:hAnsi="Times New Roman" w:cs="Times New Roman"/>
                <w:sz w:val="20"/>
                <w:szCs w:val="20"/>
              </w:rPr>
              <w:t>rzykłady zastosowań ekonometrii i zaliczenie</w:t>
            </w:r>
          </w:p>
        </w:tc>
        <w:tc>
          <w:tcPr>
            <w:tcW w:w="567" w:type="dxa"/>
            <w:vAlign w:val="center"/>
          </w:tcPr>
          <w:p w:rsidR="00A30EF4" w:rsidRPr="00B73E75" w:rsidRDefault="008F4706" w:rsidP="00DF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30EF4" w:rsidRPr="00B73E75" w:rsidRDefault="00A30EF4" w:rsidP="00DF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0EF4" w:rsidRPr="00B73E75" w:rsidRDefault="00092BF8" w:rsidP="00DF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30EF4" w:rsidRPr="00B73E75" w:rsidRDefault="00A30EF4" w:rsidP="00DF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A30EF4" w:rsidRPr="00B73E75" w:rsidRDefault="000333A3" w:rsidP="00DF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EKP_01; EKP_05</w:t>
            </w:r>
          </w:p>
        </w:tc>
      </w:tr>
      <w:tr w:rsidR="00F114BB" w:rsidRPr="00B73E75" w:rsidTr="00DF0CCB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114BB" w:rsidRPr="007A0D66" w:rsidRDefault="008F4706" w:rsidP="00DF0C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114BB" w:rsidRPr="007A0D66" w:rsidRDefault="00F114BB" w:rsidP="00DF0C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114BB" w:rsidRPr="007A0D66" w:rsidRDefault="008F4706" w:rsidP="00DF0C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4BB" w:rsidRPr="007A0D66" w:rsidRDefault="00F114BB" w:rsidP="00DF0C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4BB" w:rsidRPr="007A0D66" w:rsidRDefault="00F114BB" w:rsidP="00DF0C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937"/>
        <w:gridCol w:w="589"/>
        <w:gridCol w:w="966"/>
        <w:gridCol w:w="966"/>
        <w:gridCol w:w="1201"/>
        <w:gridCol w:w="1409"/>
        <w:gridCol w:w="875"/>
        <w:gridCol w:w="1211"/>
        <w:gridCol w:w="1157"/>
        <w:gridCol w:w="749"/>
      </w:tblGrid>
      <w:tr w:rsidR="009F7358" w:rsidRPr="00B73E75" w:rsidTr="00127DB7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0E79CB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127DB7">
        <w:tc>
          <w:tcPr>
            <w:tcW w:w="937" w:type="dxa"/>
            <w:shd w:val="clear" w:color="auto" w:fill="D9D9D9" w:themeFill="background1" w:themeFillShade="D9"/>
            <w:vAlign w:val="center"/>
          </w:tcPr>
          <w:p w:rsidR="00B73E75" w:rsidRPr="00565DF8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DF8">
              <w:rPr>
                <w:rFonts w:ascii="Times New Roman" w:hAnsi="Times New Roman" w:cs="Times New Roman"/>
                <w:b/>
                <w:sz w:val="18"/>
                <w:szCs w:val="18"/>
              </w:rPr>
              <w:t>Symbol EKP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B73E75" w:rsidRPr="00565DF8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DF8">
              <w:rPr>
                <w:rFonts w:ascii="Times New Roman" w:hAnsi="Times New Roman" w:cs="Times New Roman"/>
                <w:b/>
                <w:sz w:val="18"/>
                <w:szCs w:val="18"/>
              </w:rPr>
              <w:t>Test</w:t>
            </w: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B73E75" w:rsidRPr="00565DF8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DF8">
              <w:rPr>
                <w:rFonts w:ascii="Times New Roman" w:hAnsi="Times New Roman" w:cs="Times New Roman"/>
                <w:b/>
                <w:sz w:val="18"/>
                <w:szCs w:val="18"/>
              </w:rPr>
              <w:t>Egzamin ustny</w:t>
            </w: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B73E75" w:rsidRPr="00565DF8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DF8">
              <w:rPr>
                <w:rFonts w:ascii="Times New Roman" w:hAnsi="Times New Roman" w:cs="Times New Roman"/>
                <w:b/>
                <w:sz w:val="18"/>
                <w:szCs w:val="18"/>
              </w:rPr>
              <w:t>Egzamin pisemny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="00B73E75" w:rsidRPr="00565DF8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DF8">
              <w:rPr>
                <w:rFonts w:ascii="Times New Roman" w:hAnsi="Times New Roman" w:cs="Times New Roman"/>
                <w:b/>
                <w:sz w:val="18"/>
                <w:szCs w:val="18"/>
              </w:rPr>
              <w:t>Kolokwium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B73E75" w:rsidRPr="00565DF8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DF8">
              <w:rPr>
                <w:rFonts w:ascii="Times New Roman" w:hAnsi="Times New Roman" w:cs="Times New Roman"/>
                <w:b/>
                <w:sz w:val="18"/>
                <w:szCs w:val="18"/>
              </w:rPr>
              <w:t>Sprawozdani</w:t>
            </w:r>
            <w:r w:rsidR="00CC4A9E" w:rsidRPr="00565DF8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B73E75" w:rsidRPr="00565DF8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DF8">
              <w:rPr>
                <w:rFonts w:ascii="Times New Roman" w:hAnsi="Times New Roman" w:cs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:rsidR="00B73E75" w:rsidRPr="00565DF8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DF8">
              <w:rPr>
                <w:rFonts w:ascii="Times New Roman" w:hAnsi="Times New Roman" w:cs="Times New Roman"/>
                <w:b/>
                <w:sz w:val="18"/>
                <w:szCs w:val="18"/>
              </w:rPr>
              <w:t>Prezentacja</w:t>
            </w: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:rsidR="00B73E75" w:rsidRPr="00565DF8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DF8">
              <w:rPr>
                <w:rFonts w:ascii="Times New Roman" w:hAnsi="Times New Roman" w:cs="Times New Roman"/>
                <w:b/>
                <w:sz w:val="18"/>
                <w:szCs w:val="18"/>
              </w:rPr>
              <w:t>Zaliczenie praktyczne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B73E75" w:rsidRPr="00565DF8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DF8">
              <w:rPr>
                <w:rFonts w:ascii="Times New Roman" w:hAnsi="Times New Roman" w:cs="Times New Roman"/>
                <w:b/>
                <w:sz w:val="18"/>
                <w:szCs w:val="18"/>
              </w:rPr>
              <w:t>Inne</w:t>
            </w:r>
          </w:p>
        </w:tc>
      </w:tr>
      <w:tr w:rsidR="00CC4A9E" w:rsidRPr="00B73E75" w:rsidTr="00127DB7">
        <w:tc>
          <w:tcPr>
            <w:tcW w:w="937" w:type="dxa"/>
            <w:vAlign w:val="center"/>
          </w:tcPr>
          <w:p w:rsidR="00B73E75" w:rsidRPr="00565DF8" w:rsidRDefault="001D0C50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DF8">
              <w:rPr>
                <w:rFonts w:ascii="Times New Roman" w:hAnsi="Times New Roman" w:cs="Times New Roman"/>
                <w:sz w:val="18"/>
                <w:szCs w:val="18"/>
              </w:rPr>
              <w:t>EKP_01</w:t>
            </w:r>
          </w:p>
        </w:tc>
        <w:tc>
          <w:tcPr>
            <w:tcW w:w="589" w:type="dxa"/>
            <w:vAlign w:val="center"/>
          </w:tcPr>
          <w:p w:rsidR="00B73E75" w:rsidRPr="00565DF8" w:rsidRDefault="00B73E75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B73E75" w:rsidRPr="00565DF8" w:rsidRDefault="00B73E75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B73E75" w:rsidRPr="00565DF8" w:rsidRDefault="00B73E75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B73E75" w:rsidRPr="00565DF8" w:rsidRDefault="008F4706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DF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9" w:type="dxa"/>
            <w:vAlign w:val="center"/>
          </w:tcPr>
          <w:p w:rsidR="00B73E75" w:rsidRPr="00565DF8" w:rsidRDefault="00B73E75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:rsidR="00B73E75" w:rsidRPr="00565DF8" w:rsidRDefault="00B73E75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73E75" w:rsidRPr="00565DF8" w:rsidRDefault="00B73E75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B73E75" w:rsidRPr="00565DF8" w:rsidRDefault="00B73E75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B73E75" w:rsidRPr="00565DF8" w:rsidRDefault="00B73E75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A9E" w:rsidRPr="00B73E75" w:rsidTr="00127DB7">
        <w:tc>
          <w:tcPr>
            <w:tcW w:w="937" w:type="dxa"/>
            <w:vAlign w:val="center"/>
          </w:tcPr>
          <w:p w:rsidR="00B73E75" w:rsidRPr="00565DF8" w:rsidRDefault="001D0C50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DF8">
              <w:rPr>
                <w:rFonts w:ascii="Times New Roman" w:hAnsi="Times New Roman" w:cs="Times New Roman"/>
                <w:sz w:val="18"/>
                <w:szCs w:val="18"/>
              </w:rPr>
              <w:t>EKP_02</w:t>
            </w:r>
          </w:p>
        </w:tc>
        <w:tc>
          <w:tcPr>
            <w:tcW w:w="589" w:type="dxa"/>
            <w:vAlign w:val="center"/>
          </w:tcPr>
          <w:p w:rsidR="00B73E75" w:rsidRPr="00565DF8" w:rsidRDefault="00B73E75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B73E75" w:rsidRPr="00565DF8" w:rsidRDefault="00B73E75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B73E75" w:rsidRPr="00565DF8" w:rsidRDefault="00B73E75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B73E75" w:rsidRPr="00565DF8" w:rsidRDefault="00B73E75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vAlign w:val="center"/>
          </w:tcPr>
          <w:p w:rsidR="00B73E75" w:rsidRPr="00565DF8" w:rsidRDefault="00B73E75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:rsidR="00B73E75" w:rsidRPr="00565DF8" w:rsidRDefault="00B73E75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73E75" w:rsidRPr="00565DF8" w:rsidRDefault="00B73E75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B73E75" w:rsidRPr="00565DF8" w:rsidRDefault="008F4706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DF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9" w:type="dxa"/>
            <w:vAlign w:val="center"/>
          </w:tcPr>
          <w:p w:rsidR="00B73E75" w:rsidRPr="00565DF8" w:rsidRDefault="00B73E75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C50" w:rsidRPr="00B73E75" w:rsidTr="00127DB7">
        <w:tc>
          <w:tcPr>
            <w:tcW w:w="937" w:type="dxa"/>
            <w:vAlign w:val="center"/>
          </w:tcPr>
          <w:p w:rsidR="001D0C50" w:rsidRPr="00565DF8" w:rsidRDefault="001D0C50" w:rsidP="002539CD">
            <w:pPr>
              <w:jc w:val="center"/>
              <w:rPr>
                <w:sz w:val="18"/>
                <w:szCs w:val="18"/>
              </w:rPr>
            </w:pPr>
            <w:r w:rsidRPr="00565DF8">
              <w:rPr>
                <w:rFonts w:ascii="Times New Roman" w:hAnsi="Times New Roman" w:cs="Times New Roman"/>
                <w:sz w:val="18"/>
                <w:szCs w:val="18"/>
              </w:rPr>
              <w:t>EKP_03</w:t>
            </w:r>
          </w:p>
        </w:tc>
        <w:tc>
          <w:tcPr>
            <w:tcW w:w="589" w:type="dxa"/>
            <w:vAlign w:val="center"/>
          </w:tcPr>
          <w:p w:rsidR="001D0C50" w:rsidRPr="00565DF8" w:rsidRDefault="001D0C50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1D0C50" w:rsidRPr="00565DF8" w:rsidRDefault="001D0C50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1D0C50" w:rsidRPr="00565DF8" w:rsidRDefault="001D0C50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1D0C50" w:rsidRPr="00565DF8" w:rsidRDefault="001D0C50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vAlign w:val="center"/>
          </w:tcPr>
          <w:p w:rsidR="001D0C50" w:rsidRPr="00565DF8" w:rsidRDefault="001D0C50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:rsidR="001D0C50" w:rsidRPr="00565DF8" w:rsidRDefault="001D0C50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0C50" w:rsidRPr="00565DF8" w:rsidRDefault="001D0C50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1D0C50" w:rsidRPr="00565DF8" w:rsidRDefault="008F4706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DF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9" w:type="dxa"/>
            <w:vAlign w:val="center"/>
          </w:tcPr>
          <w:p w:rsidR="001D0C50" w:rsidRPr="00565DF8" w:rsidRDefault="001D0C50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C50" w:rsidRPr="00B73E75" w:rsidTr="00127DB7">
        <w:tc>
          <w:tcPr>
            <w:tcW w:w="937" w:type="dxa"/>
            <w:vAlign w:val="center"/>
          </w:tcPr>
          <w:p w:rsidR="001D0C50" w:rsidRPr="00565DF8" w:rsidRDefault="001D0C50" w:rsidP="002539CD">
            <w:pPr>
              <w:jc w:val="center"/>
              <w:rPr>
                <w:sz w:val="18"/>
                <w:szCs w:val="18"/>
              </w:rPr>
            </w:pPr>
            <w:r w:rsidRPr="00565DF8">
              <w:rPr>
                <w:rFonts w:ascii="Times New Roman" w:hAnsi="Times New Roman" w:cs="Times New Roman"/>
                <w:sz w:val="18"/>
                <w:szCs w:val="18"/>
              </w:rPr>
              <w:t>EKP_04</w:t>
            </w:r>
          </w:p>
        </w:tc>
        <w:tc>
          <w:tcPr>
            <w:tcW w:w="589" w:type="dxa"/>
            <w:vAlign w:val="center"/>
          </w:tcPr>
          <w:p w:rsidR="001D0C50" w:rsidRPr="00565DF8" w:rsidRDefault="001D0C50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1D0C50" w:rsidRPr="00565DF8" w:rsidRDefault="001D0C50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1D0C50" w:rsidRPr="00565DF8" w:rsidRDefault="001D0C50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1D0C50" w:rsidRPr="00565DF8" w:rsidRDefault="008F4706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DF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9" w:type="dxa"/>
            <w:vAlign w:val="center"/>
          </w:tcPr>
          <w:p w:rsidR="001D0C50" w:rsidRPr="00565DF8" w:rsidRDefault="001D0C50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:rsidR="001D0C50" w:rsidRPr="00565DF8" w:rsidRDefault="001D0C50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0C50" w:rsidRPr="00565DF8" w:rsidRDefault="001D0C50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1D0C50" w:rsidRPr="00565DF8" w:rsidRDefault="008F4706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DF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9" w:type="dxa"/>
            <w:vAlign w:val="center"/>
          </w:tcPr>
          <w:p w:rsidR="001D0C50" w:rsidRPr="00565DF8" w:rsidRDefault="001D0C50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C50" w:rsidRPr="00B73E75" w:rsidTr="00127DB7">
        <w:tc>
          <w:tcPr>
            <w:tcW w:w="937" w:type="dxa"/>
            <w:vAlign w:val="center"/>
          </w:tcPr>
          <w:p w:rsidR="001D0C50" w:rsidRPr="00565DF8" w:rsidRDefault="001D0C50" w:rsidP="002539CD">
            <w:pPr>
              <w:jc w:val="center"/>
              <w:rPr>
                <w:sz w:val="18"/>
                <w:szCs w:val="18"/>
              </w:rPr>
            </w:pPr>
            <w:r w:rsidRPr="00565DF8">
              <w:rPr>
                <w:rFonts w:ascii="Times New Roman" w:hAnsi="Times New Roman" w:cs="Times New Roman"/>
                <w:sz w:val="18"/>
                <w:szCs w:val="18"/>
              </w:rPr>
              <w:t>EKP_05</w:t>
            </w:r>
          </w:p>
        </w:tc>
        <w:tc>
          <w:tcPr>
            <w:tcW w:w="589" w:type="dxa"/>
            <w:vAlign w:val="center"/>
          </w:tcPr>
          <w:p w:rsidR="001D0C50" w:rsidRPr="00565DF8" w:rsidRDefault="001D0C50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1D0C50" w:rsidRPr="00565DF8" w:rsidRDefault="001D0C50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1D0C50" w:rsidRPr="00565DF8" w:rsidRDefault="001D0C50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1D0C50" w:rsidRPr="00565DF8" w:rsidRDefault="008F4706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DF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9" w:type="dxa"/>
            <w:vAlign w:val="center"/>
          </w:tcPr>
          <w:p w:rsidR="001D0C50" w:rsidRPr="00565DF8" w:rsidRDefault="001D0C50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:rsidR="001D0C50" w:rsidRPr="00565DF8" w:rsidRDefault="001D0C50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0C50" w:rsidRPr="00565DF8" w:rsidRDefault="001D0C50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1D0C50" w:rsidRPr="00565DF8" w:rsidRDefault="001D0C50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1D0C50" w:rsidRPr="00565DF8" w:rsidRDefault="001D0C50" w:rsidP="00253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41568" w:rsidRPr="008D62DB" w:rsidTr="00127DB7">
        <w:tc>
          <w:tcPr>
            <w:tcW w:w="10060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127DB7">
        <w:tc>
          <w:tcPr>
            <w:tcW w:w="10060" w:type="dxa"/>
          </w:tcPr>
          <w:p w:rsidR="00DC49E3" w:rsidRDefault="00DC49E3" w:rsidP="00DC4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laboratoriów: zaliczenie praktyczne (minimum 50% punktów), obecnoś</w:t>
            </w:r>
            <w:r w:rsidR="00127DB7">
              <w:rPr>
                <w:rFonts w:ascii="Times New Roman" w:hAnsi="Times New Roman" w:cs="Times New Roman"/>
                <w:sz w:val="20"/>
                <w:szCs w:val="20"/>
              </w:rPr>
              <w:t>ć na przynajmniej 80% zajęciach.</w:t>
            </w:r>
          </w:p>
          <w:p w:rsidR="00DC49E3" w:rsidRDefault="00DC49E3" w:rsidP="00DC4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wykładu: zaliczeni</w:t>
            </w:r>
            <w:r w:rsidR="00127DB7">
              <w:rPr>
                <w:rFonts w:ascii="Times New Roman" w:hAnsi="Times New Roman" w:cs="Times New Roman"/>
                <w:sz w:val="20"/>
                <w:szCs w:val="20"/>
              </w:rPr>
              <w:t>e pisemne (minimum 50% punktów).</w:t>
            </w:r>
          </w:p>
          <w:p w:rsidR="001D0C50" w:rsidRDefault="00DC49E3" w:rsidP="00DC4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końcowa jest średnią ważoną, gdzie wagami są: 50% dla oceny z zaliczenia wykładu i 50% oceny z zaliczenia laboratoriów.</w:t>
            </w:r>
          </w:p>
        </w:tc>
      </w:tr>
    </w:tbl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DC49E3" w:rsidTr="007A5B94">
        <w:tc>
          <w:tcPr>
            <w:tcW w:w="6062" w:type="dxa"/>
          </w:tcPr>
          <w:p w:rsidR="00DC49E3" w:rsidRDefault="00DC49E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DC49E3" w:rsidRDefault="00ED64D6" w:rsidP="0084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DC49E3" w:rsidRDefault="00DC49E3" w:rsidP="0084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C49E3" w:rsidRDefault="00ED64D6" w:rsidP="0084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2" w:type="dxa"/>
            <w:vAlign w:val="center"/>
          </w:tcPr>
          <w:p w:rsidR="00DC49E3" w:rsidRDefault="00DC49E3" w:rsidP="0084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9E3" w:rsidTr="007A5B94">
        <w:tc>
          <w:tcPr>
            <w:tcW w:w="6062" w:type="dxa"/>
          </w:tcPr>
          <w:p w:rsidR="00DC49E3" w:rsidRDefault="00DC49E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DC49E3" w:rsidRDefault="008908D9" w:rsidP="0084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5D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9E3" w:rsidRDefault="00DC49E3" w:rsidP="0084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C49E3" w:rsidRDefault="00DC49E3" w:rsidP="0084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08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center"/>
          </w:tcPr>
          <w:p w:rsidR="00DC49E3" w:rsidRDefault="00DC49E3" w:rsidP="0084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9E3" w:rsidTr="007A5B94">
        <w:tc>
          <w:tcPr>
            <w:tcW w:w="6062" w:type="dxa"/>
          </w:tcPr>
          <w:p w:rsidR="00DC49E3" w:rsidRDefault="00DC49E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DC49E3" w:rsidRDefault="00DC49E3" w:rsidP="0084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49E3" w:rsidRDefault="00DC49E3" w:rsidP="0084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C49E3" w:rsidRDefault="00DC49E3" w:rsidP="0084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DC49E3" w:rsidRDefault="00DC49E3" w:rsidP="0084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9E3" w:rsidTr="007A5B94">
        <w:tc>
          <w:tcPr>
            <w:tcW w:w="6062" w:type="dxa"/>
          </w:tcPr>
          <w:p w:rsidR="00DC49E3" w:rsidRDefault="00DC49E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DC49E3" w:rsidRDefault="008908D9" w:rsidP="0084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DC49E3" w:rsidRDefault="00DC49E3" w:rsidP="0084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C49E3" w:rsidRDefault="008908D9" w:rsidP="0084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:rsidR="00DC49E3" w:rsidRDefault="00DC49E3" w:rsidP="0084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9E3" w:rsidTr="007A5B94">
        <w:tc>
          <w:tcPr>
            <w:tcW w:w="6062" w:type="dxa"/>
          </w:tcPr>
          <w:p w:rsidR="00DC49E3" w:rsidRDefault="00DC49E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DC49E3" w:rsidRDefault="00DC49E3" w:rsidP="0084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49E3" w:rsidRDefault="00DC49E3" w:rsidP="0084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C49E3" w:rsidRDefault="00DC49E3" w:rsidP="0084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DC49E3" w:rsidRDefault="00DC49E3" w:rsidP="0084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9E3" w:rsidTr="007A5B94">
        <w:tc>
          <w:tcPr>
            <w:tcW w:w="6062" w:type="dxa"/>
          </w:tcPr>
          <w:p w:rsidR="00DC49E3" w:rsidRPr="00B73E75" w:rsidRDefault="00DC49E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DC49E3" w:rsidRDefault="00DC49E3" w:rsidP="0084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C49E3" w:rsidRDefault="00DC49E3" w:rsidP="0084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C49E3" w:rsidRDefault="00DC49E3" w:rsidP="0084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DC49E3" w:rsidRDefault="00DC49E3" w:rsidP="0084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9E3" w:rsidTr="007A5B94">
        <w:tc>
          <w:tcPr>
            <w:tcW w:w="6062" w:type="dxa"/>
          </w:tcPr>
          <w:p w:rsidR="00DC49E3" w:rsidRPr="00B73E75" w:rsidRDefault="00DC49E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DC49E3" w:rsidRDefault="00DC49E3" w:rsidP="0084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C49E3" w:rsidRDefault="00DC49E3" w:rsidP="0084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C49E3" w:rsidRDefault="00DC49E3" w:rsidP="0084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:rsidR="00DC49E3" w:rsidRDefault="00DC49E3" w:rsidP="0084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9E3" w:rsidRPr="00F379F2" w:rsidTr="007A5B94">
        <w:tc>
          <w:tcPr>
            <w:tcW w:w="6062" w:type="dxa"/>
          </w:tcPr>
          <w:p w:rsidR="00DC49E3" w:rsidRPr="00F379F2" w:rsidRDefault="00DC49E3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DC49E3" w:rsidRPr="00F379F2" w:rsidRDefault="008908D9" w:rsidP="00841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DC49E3" w:rsidRPr="00F379F2" w:rsidRDefault="00DC49E3" w:rsidP="00841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C49E3" w:rsidRPr="00F379F2" w:rsidRDefault="008908D9" w:rsidP="00841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022" w:type="dxa"/>
            <w:vAlign w:val="center"/>
          </w:tcPr>
          <w:p w:rsidR="00DC49E3" w:rsidRPr="00F379F2" w:rsidRDefault="00DC49E3" w:rsidP="00841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49E3" w:rsidRPr="00F379F2" w:rsidTr="00CA546D">
        <w:tc>
          <w:tcPr>
            <w:tcW w:w="6062" w:type="dxa"/>
          </w:tcPr>
          <w:p w:rsidR="00DC49E3" w:rsidRPr="008D62DB" w:rsidRDefault="00DC49E3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DC49E3" w:rsidRPr="00F379F2" w:rsidRDefault="008908D9" w:rsidP="00841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</w:tr>
      <w:tr w:rsidR="00DC49E3" w:rsidTr="007A5B94">
        <w:tc>
          <w:tcPr>
            <w:tcW w:w="6062" w:type="dxa"/>
          </w:tcPr>
          <w:p w:rsidR="00DC49E3" w:rsidRPr="008D62DB" w:rsidRDefault="00DC49E3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DC49E3" w:rsidRPr="00B204A5" w:rsidRDefault="008908D9" w:rsidP="00841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8908D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8908D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8908D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00" w:type="dxa"/>
            <w:gridSpan w:val="2"/>
            <w:vAlign w:val="center"/>
          </w:tcPr>
          <w:p w:rsidR="00FC2129" w:rsidRDefault="00565DF8" w:rsidP="00FC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04FAF" w:rsidTr="00127DB7">
        <w:tc>
          <w:tcPr>
            <w:tcW w:w="10060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RPr="005931AA" w:rsidTr="00127DB7">
        <w:tc>
          <w:tcPr>
            <w:tcW w:w="10060" w:type="dxa"/>
          </w:tcPr>
          <w:p w:rsidR="005931AA" w:rsidRPr="005931AA" w:rsidRDefault="005931AA" w:rsidP="0059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1AA">
              <w:rPr>
                <w:rFonts w:ascii="Times New Roman" w:hAnsi="Times New Roman" w:cs="Times New Roman"/>
                <w:sz w:val="20"/>
                <w:szCs w:val="20"/>
              </w:rPr>
              <w:t xml:space="preserve">Gruszczyński M., Kuszewski T., </w:t>
            </w:r>
            <w:r w:rsidR="00C96C16">
              <w:rPr>
                <w:rFonts w:ascii="Times New Roman" w:hAnsi="Times New Roman" w:cs="Times New Roman"/>
                <w:sz w:val="20"/>
                <w:szCs w:val="20"/>
              </w:rPr>
              <w:t xml:space="preserve">Podgórska M. (red.), </w:t>
            </w:r>
            <w:r w:rsidRPr="005931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96C16">
              <w:rPr>
                <w:rFonts w:ascii="Times New Roman" w:hAnsi="Times New Roman" w:cs="Times New Roman"/>
                <w:sz w:val="20"/>
                <w:szCs w:val="20"/>
              </w:rPr>
              <w:t>konometria i badania operacyjne</w:t>
            </w:r>
            <w:r w:rsidR="00087DA5">
              <w:rPr>
                <w:rFonts w:ascii="Times New Roman" w:hAnsi="Times New Roman" w:cs="Times New Roman"/>
                <w:sz w:val="20"/>
                <w:szCs w:val="20"/>
              </w:rPr>
              <w:t>, Wydawnictwo Naukowe PWN, Warszawa, 2021</w:t>
            </w:r>
            <w:r w:rsidRPr="005931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7DA5" w:rsidRDefault="00087DA5" w:rsidP="0059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Maddala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G.S., Ekonometria, Wydawnictwo Naukowe PWN, Warszawa, 2021</w:t>
            </w:r>
            <w:r w:rsidRPr="005931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31AA" w:rsidRPr="005931AA" w:rsidRDefault="00C96C16" w:rsidP="0059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Klein L.R., Wykłady z ekonometrii</w:t>
            </w:r>
            <w:r w:rsidR="005931AA" w:rsidRPr="005931AA">
              <w:rPr>
                <w:rFonts w:ascii="Times New Roman" w:hAnsi="Times New Roman" w:cs="Times New Roman"/>
                <w:sz w:val="20"/>
                <w:szCs w:val="20"/>
              </w:rPr>
              <w:t>, PWE, Warszawa, 1982.</w:t>
            </w:r>
          </w:p>
          <w:p w:rsidR="005931AA" w:rsidRPr="005931AA" w:rsidRDefault="00C96C16" w:rsidP="0059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Koop G., Wprowadzenie do ekonometrii</w:t>
            </w:r>
            <w:r w:rsidR="005931AA" w:rsidRPr="005931AA">
              <w:rPr>
                <w:rFonts w:ascii="Times New Roman" w:hAnsi="Times New Roman" w:cs="Times New Roman"/>
                <w:sz w:val="20"/>
                <w:szCs w:val="20"/>
              </w:rPr>
              <w:t>, Oficyna Wolters KluwerSa, Warszawa 2014.</w:t>
            </w:r>
          </w:p>
          <w:p w:rsidR="005E4BDA" w:rsidRPr="005931AA" w:rsidRDefault="00C96C16" w:rsidP="0059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Kufel T., </w:t>
            </w:r>
            <w:r w:rsidR="005931AA" w:rsidRPr="005931AA">
              <w:rPr>
                <w:rFonts w:ascii="Times New Roman" w:hAnsi="Times New Roman" w:cs="Times New Roman"/>
                <w:sz w:val="20"/>
                <w:szCs w:val="20"/>
              </w:rPr>
              <w:t xml:space="preserve">Ekonometria. Rozwiązywanie problemów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wykorzystaniem programu GRETL</w:t>
            </w:r>
            <w:r w:rsidR="005931AA" w:rsidRPr="005931AA">
              <w:rPr>
                <w:rFonts w:ascii="Times New Roman" w:hAnsi="Times New Roman" w:cs="Times New Roman"/>
                <w:sz w:val="20"/>
                <w:szCs w:val="20"/>
              </w:rPr>
              <w:t>, PWN, Warszawa, 2004.</w:t>
            </w:r>
          </w:p>
        </w:tc>
      </w:tr>
      <w:tr w:rsidR="00404FAF" w:rsidTr="00127DB7">
        <w:tc>
          <w:tcPr>
            <w:tcW w:w="10060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RPr="00CF1515" w:rsidTr="00127DB7">
        <w:tc>
          <w:tcPr>
            <w:tcW w:w="10060" w:type="dxa"/>
          </w:tcPr>
          <w:p w:rsidR="00E41568" w:rsidRDefault="00092BF8" w:rsidP="005E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EC4">
              <w:rPr>
                <w:rFonts w:ascii="Times New Roman" w:hAnsi="Times New Roman" w:cs="Times New Roman"/>
                <w:sz w:val="20"/>
                <w:szCs w:val="20"/>
              </w:rPr>
              <w:t>Aczel A.D., Statystyka w zarządzaniu, Wydawnictw</w:t>
            </w:r>
            <w:r w:rsidR="00087DA5">
              <w:rPr>
                <w:rFonts w:ascii="Times New Roman" w:hAnsi="Times New Roman" w:cs="Times New Roman"/>
                <w:sz w:val="20"/>
                <w:szCs w:val="20"/>
              </w:rPr>
              <w:t>o Naukowe PWN, Warszawa, 2017.</w:t>
            </w:r>
          </w:p>
          <w:p w:rsidR="00087DA5" w:rsidRDefault="00087DA5" w:rsidP="0008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Krysicki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W. i inni, Rachunek prawdopodobieństwa i statystyka matematyczna w zadaniach, Wydawnictwo Naukowe PWN 2021.</w:t>
            </w:r>
          </w:p>
          <w:p w:rsidR="00092BF8" w:rsidRPr="00690EC4" w:rsidRDefault="00092BF8" w:rsidP="00092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EC4">
              <w:rPr>
                <w:rFonts w:ascii="Times New Roman" w:hAnsi="Times New Roman" w:cs="Times New Roman"/>
                <w:sz w:val="20"/>
                <w:szCs w:val="20"/>
              </w:rPr>
              <w:t>Jóźwiak J., Podgórski J., Statystyka</w:t>
            </w:r>
            <w:r w:rsidR="00087DA5">
              <w:rPr>
                <w:rFonts w:ascii="Times New Roman" w:hAnsi="Times New Roman" w:cs="Times New Roman"/>
                <w:sz w:val="20"/>
                <w:szCs w:val="20"/>
              </w:rPr>
              <w:t xml:space="preserve"> od podstaw, PWE, Warszawa, 2012</w:t>
            </w:r>
            <w:r w:rsidRPr="00690E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2BF8" w:rsidRDefault="00092BF8" w:rsidP="00092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EC4">
              <w:rPr>
                <w:rFonts w:ascii="Times New Roman" w:hAnsi="Times New Roman" w:cs="Times New Roman"/>
                <w:sz w:val="20"/>
                <w:szCs w:val="20"/>
              </w:rPr>
              <w:t>Ostasiewicz, S., Rusnak Z., Siedlecka U., Statystyka. Elementy teorii i zadania, Wydawnictwo Aka</w:t>
            </w:r>
            <w:r w:rsidR="00956AB8">
              <w:rPr>
                <w:rFonts w:ascii="Times New Roman" w:hAnsi="Times New Roman" w:cs="Times New Roman"/>
                <w:sz w:val="20"/>
                <w:szCs w:val="20"/>
              </w:rPr>
              <w:t>demii Ekonomicznej, Wrocław, 201</w:t>
            </w:r>
            <w:r w:rsidRPr="00690E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F1515" w:rsidRPr="00CF1515" w:rsidRDefault="00CF1515" w:rsidP="00092B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Greene W.H., </w:t>
            </w:r>
            <w:r w:rsidRPr="00CF1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Econometric Analysis, Stern School of Business, New York University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</w:tr>
    </w:tbl>
    <w:p w:rsidR="008D62DB" w:rsidRPr="00CF151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913D6" w:rsidRPr="00CF151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973"/>
        <w:gridCol w:w="4087"/>
      </w:tblGrid>
      <w:tr w:rsidR="00E71601" w:rsidRPr="008D62DB" w:rsidTr="00127DB7">
        <w:tc>
          <w:tcPr>
            <w:tcW w:w="10060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127DB7">
        <w:tc>
          <w:tcPr>
            <w:tcW w:w="5973" w:type="dxa"/>
          </w:tcPr>
          <w:p w:rsidR="008D62DB" w:rsidRDefault="005E4BDA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Tomasz Owczarek</w:t>
            </w:r>
          </w:p>
        </w:tc>
        <w:tc>
          <w:tcPr>
            <w:tcW w:w="4087" w:type="dxa"/>
          </w:tcPr>
          <w:p w:rsidR="008D62DB" w:rsidRDefault="00092BF8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</w:p>
        </w:tc>
      </w:tr>
      <w:tr w:rsidR="008D62DB" w:rsidRPr="00E71601" w:rsidTr="00127DB7">
        <w:tc>
          <w:tcPr>
            <w:tcW w:w="10060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127DB7">
        <w:tc>
          <w:tcPr>
            <w:tcW w:w="5973" w:type="dxa"/>
          </w:tcPr>
          <w:p w:rsidR="008D62DB" w:rsidRDefault="000333A3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 Piotr O. Czechowski</w:t>
            </w:r>
            <w:r w:rsidR="00B33C88">
              <w:rPr>
                <w:rFonts w:ascii="Times New Roman" w:hAnsi="Times New Roman" w:cs="Times New Roman"/>
                <w:sz w:val="20"/>
                <w:szCs w:val="20"/>
              </w:rPr>
              <w:t>, prof. UMG</w:t>
            </w:r>
          </w:p>
        </w:tc>
        <w:tc>
          <w:tcPr>
            <w:tcW w:w="4087" w:type="dxa"/>
          </w:tcPr>
          <w:p w:rsidR="008D62DB" w:rsidRDefault="00092BF8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333A3"/>
    <w:rsid w:val="00082D00"/>
    <w:rsid w:val="00087DA5"/>
    <w:rsid w:val="00092BF8"/>
    <w:rsid w:val="000A23FA"/>
    <w:rsid w:val="000A4CC2"/>
    <w:rsid w:val="000B20E5"/>
    <w:rsid w:val="000E6379"/>
    <w:rsid w:val="000E79CB"/>
    <w:rsid w:val="001251EC"/>
    <w:rsid w:val="00127DB7"/>
    <w:rsid w:val="001671B0"/>
    <w:rsid w:val="00177487"/>
    <w:rsid w:val="001A1E43"/>
    <w:rsid w:val="001C2F22"/>
    <w:rsid w:val="001D0C50"/>
    <w:rsid w:val="001E5FE3"/>
    <w:rsid w:val="00231DE0"/>
    <w:rsid w:val="00250A61"/>
    <w:rsid w:val="002539CD"/>
    <w:rsid w:val="00264119"/>
    <w:rsid w:val="00267183"/>
    <w:rsid w:val="00296265"/>
    <w:rsid w:val="002D26E6"/>
    <w:rsid w:val="002E722C"/>
    <w:rsid w:val="002F33B0"/>
    <w:rsid w:val="00311C4F"/>
    <w:rsid w:val="00315479"/>
    <w:rsid w:val="003616FC"/>
    <w:rsid w:val="00367CCE"/>
    <w:rsid w:val="003A6F9E"/>
    <w:rsid w:val="003D4516"/>
    <w:rsid w:val="00404FAF"/>
    <w:rsid w:val="00412278"/>
    <w:rsid w:val="0046763D"/>
    <w:rsid w:val="00475AF0"/>
    <w:rsid w:val="00476965"/>
    <w:rsid w:val="00477A2B"/>
    <w:rsid w:val="00482229"/>
    <w:rsid w:val="00494002"/>
    <w:rsid w:val="004A2AAF"/>
    <w:rsid w:val="004A2BF8"/>
    <w:rsid w:val="004B1FB2"/>
    <w:rsid w:val="004F47B4"/>
    <w:rsid w:val="00531561"/>
    <w:rsid w:val="00550A4F"/>
    <w:rsid w:val="00565DF8"/>
    <w:rsid w:val="0058657A"/>
    <w:rsid w:val="005931AA"/>
    <w:rsid w:val="005A766B"/>
    <w:rsid w:val="005E4BDA"/>
    <w:rsid w:val="00602719"/>
    <w:rsid w:val="00620D57"/>
    <w:rsid w:val="00624A5D"/>
    <w:rsid w:val="00643104"/>
    <w:rsid w:val="00651F07"/>
    <w:rsid w:val="00670D90"/>
    <w:rsid w:val="00674DDC"/>
    <w:rsid w:val="00686652"/>
    <w:rsid w:val="006C49E5"/>
    <w:rsid w:val="006F6C43"/>
    <w:rsid w:val="007004D3"/>
    <w:rsid w:val="00736CDD"/>
    <w:rsid w:val="0075434C"/>
    <w:rsid w:val="0079419B"/>
    <w:rsid w:val="007A0D66"/>
    <w:rsid w:val="007A5B94"/>
    <w:rsid w:val="007A74A3"/>
    <w:rsid w:val="00872A6B"/>
    <w:rsid w:val="008747D8"/>
    <w:rsid w:val="008908D9"/>
    <w:rsid w:val="008D62DB"/>
    <w:rsid w:val="008E25C7"/>
    <w:rsid w:val="008F4706"/>
    <w:rsid w:val="00934797"/>
    <w:rsid w:val="009477E9"/>
    <w:rsid w:val="00956AB8"/>
    <w:rsid w:val="00994746"/>
    <w:rsid w:val="009F7358"/>
    <w:rsid w:val="00A30EF4"/>
    <w:rsid w:val="00A727FE"/>
    <w:rsid w:val="00AB075F"/>
    <w:rsid w:val="00AC54E4"/>
    <w:rsid w:val="00AD1FDB"/>
    <w:rsid w:val="00B204A5"/>
    <w:rsid w:val="00B33C88"/>
    <w:rsid w:val="00B55209"/>
    <w:rsid w:val="00B73E75"/>
    <w:rsid w:val="00B8606B"/>
    <w:rsid w:val="00B913D6"/>
    <w:rsid w:val="00B95CA8"/>
    <w:rsid w:val="00BE53F6"/>
    <w:rsid w:val="00C11EFA"/>
    <w:rsid w:val="00C55278"/>
    <w:rsid w:val="00C84693"/>
    <w:rsid w:val="00C96C16"/>
    <w:rsid w:val="00C97E91"/>
    <w:rsid w:val="00CA27ED"/>
    <w:rsid w:val="00CC4A9E"/>
    <w:rsid w:val="00CF0B22"/>
    <w:rsid w:val="00CF1515"/>
    <w:rsid w:val="00CF45EF"/>
    <w:rsid w:val="00D176CF"/>
    <w:rsid w:val="00D21955"/>
    <w:rsid w:val="00D871B3"/>
    <w:rsid w:val="00DC23D9"/>
    <w:rsid w:val="00DC49E3"/>
    <w:rsid w:val="00DF0CCB"/>
    <w:rsid w:val="00DF599A"/>
    <w:rsid w:val="00E135CF"/>
    <w:rsid w:val="00E41568"/>
    <w:rsid w:val="00E61BE4"/>
    <w:rsid w:val="00E71601"/>
    <w:rsid w:val="00EA2721"/>
    <w:rsid w:val="00ED64D6"/>
    <w:rsid w:val="00F01748"/>
    <w:rsid w:val="00F0402C"/>
    <w:rsid w:val="00F114BB"/>
    <w:rsid w:val="00F379F2"/>
    <w:rsid w:val="00F569D4"/>
    <w:rsid w:val="00F77452"/>
    <w:rsid w:val="00FA07ED"/>
    <w:rsid w:val="00FB1DCC"/>
    <w:rsid w:val="00FC2129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16FC2-2C11-4825-875F-85F3CF06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53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KJPPCh</cp:lastModifiedBy>
  <cp:revision>4</cp:revision>
  <dcterms:created xsi:type="dcterms:W3CDTF">2021-06-01T09:02:00Z</dcterms:created>
  <dcterms:modified xsi:type="dcterms:W3CDTF">2023-05-09T10:53:00Z</dcterms:modified>
</cp:coreProperties>
</file>