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128F7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128F7" w:rsidRDefault="006128F7" w:rsidP="006128F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6D55562" wp14:editId="21398C76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6128F7" w:rsidRDefault="006128F7" w:rsidP="006128F7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6128F7" w:rsidRDefault="007A5723" w:rsidP="006128F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128F7" w:rsidRDefault="005D24DE" w:rsidP="006128F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A082A5" wp14:editId="28C0A30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18722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133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ZNORMALIZOWANE SYSTEMY ZARZĄDZANIA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133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NORMALIZED MANAGEMENT SYSTEMS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A57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1331D" w:rsidP="003914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</w:t>
            </w:r>
            <w:r w:rsidR="0012629C">
              <w:rPr>
                <w:rFonts w:ascii="Times New Roman" w:hAnsi="Times New Roman" w:cs="Times New Roman"/>
                <w:b/>
                <w:sz w:val="24"/>
                <w:szCs w:val="20"/>
              </w:rPr>
              <w:t>nedżerska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A64391" w:rsidP="000C374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0C3748">
              <w:rPr>
                <w:rFonts w:ascii="Times New Roman" w:hAnsi="Times New Roman" w:cs="Times New Roman"/>
                <w:b/>
                <w:sz w:val="24"/>
                <w:szCs w:val="20"/>
              </w:rPr>
              <w:t>pierwszego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1331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1331D" w:rsidP="00821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C1331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79407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9407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6A28F4" w:rsidP="006C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Wymagana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 xml:space="preserve">podstawowa 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wiedza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>z zakresu zarządzania przedsiębiorstwem.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415528">
        <w:trPr>
          <w:trHeight w:val="461"/>
        </w:trPr>
        <w:tc>
          <w:tcPr>
            <w:tcW w:w="10061" w:type="dxa"/>
          </w:tcPr>
          <w:p w:rsidR="004F47B4" w:rsidRPr="00B73E75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Nabycie przez studentów wiedzy </w:t>
            </w:r>
            <w:r w:rsidR="006C445B">
              <w:rPr>
                <w:rFonts w:ascii="Times New Roman" w:hAnsi="Times New Roman" w:cs="Times New Roman"/>
                <w:sz w:val="20"/>
                <w:szCs w:val="20"/>
              </w:rPr>
              <w:t xml:space="preserve">z zakresu wymagań dla znormalizowanych systemów zarządzania 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oraz praktycznych </w:t>
            </w:r>
            <w:r w:rsidR="00415528">
              <w:rPr>
                <w:rFonts w:ascii="Times New Roman" w:hAnsi="Times New Roman" w:cs="Times New Roman"/>
                <w:sz w:val="20"/>
                <w:szCs w:val="20"/>
              </w:rPr>
              <w:t>umiejętności związanych z projektowaniem systemów.</w:t>
            </w:r>
          </w:p>
        </w:tc>
      </w:tr>
    </w:tbl>
    <w:p w:rsidR="00B913D6" w:rsidRPr="005173B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173B7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C05B8A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05B8A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440DF" w:rsidRPr="00B73E75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objaśnia znaczenie znormalizowanych systemów zarządzania jakością w strategii funkcjonowania organizacji produkcyjnych i usługowych różnych branż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440DF" w:rsidRPr="00B73E75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charakteryzuje ogólne wymagania znormalizowanych systemów zarządzania, wskazuje podobieństwa i różnice pomiędzy nimi.</w:t>
            </w:r>
          </w:p>
        </w:tc>
        <w:tc>
          <w:tcPr>
            <w:tcW w:w="2017" w:type="dxa"/>
            <w:vAlign w:val="center"/>
          </w:tcPr>
          <w:p w:rsidR="001440DF" w:rsidRDefault="00CF54BC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BB5374" w:rsidRPr="00B73E75" w:rsidRDefault="00BB5374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440DF" w:rsidRPr="00B73E75" w:rsidRDefault="001440DF" w:rsidP="00F7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interpretuje wymagania norm dla systemów zarządzania oraz proponuje sposoby ich zastosowania w organizacjach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1440DF" w:rsidRPr="00B73E75" w:rsidTr="00BB5374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1440DF" w:rsidRPr="00B73E75" w:rsidRDefault="001440DF" w:rsidP="00BB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projektuje przykładowe dokumenty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CF54BC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374">
              <w:rPr>
                <w:rFonts w:ascii="Times New Roman" w:hAnsi="Times New Roman" w:cs="Times New Roman"/>
                <w:sz w:val="20"/>
                <w:szCs w:val="20"/>
              </w:rPr>
              <w:t>NK_U07, NK_K02</w:t>
            </w:r>
          </w:p>
        </w:tc>
      </w:tr>
      <w:tr w:rsidR="001440DF" w:rsidRPr="00B73E75" w:rsidTr="00911C37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1440DF" w:rsidRPr="00F14CDD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identyfikuje aspekty środowiskowe i wpływy środowiskowe związane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procesami, wyrobami i usługami 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="00F77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1440DF" w:rsidRPr="00B73E75" w:rsidRDefault="00BB5374" w:rsidP="00BB5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NK_K02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1440DF" w:rsidRPr="009F486F" w:rsidRDefault="001440DF" w:rsidP="0014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identyfikuje i ocenia ryzyko zawodowe związane z procesami realizowanymi w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 w:rsidR="001440DF" w:rsidRPr="00B73E75" w:rsidRDefault="00BB5374" w:rsidP="00BB5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NK_U07, NK_K02 </w:t>
            </w:r>
          </w:p>
        </w:tc>
      </w:tr>
      <w:tr w:rsidR="001440DF" w:rsidRPr="00B73E75" w:rsidTr="00C05B8A">
        <w:tc>
          <w:tcPr>
            <w:tcW w:w="959" w:type="dxa"/>
            <w:vAlign w:val="center"/>
          </w:tcPr>
          <w:p w:rsidR="001440DF" w:rsidRPr="00B73E75" w:rsidRDefault="001440DF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1440DF" w:rsidRPr="009F486F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A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współpracować</w:t>
            </w:r>
            <w:r w:rsidRPr="006B16AE">
              <w:rPr>
                <w:rFonts w:ascii="Times New Roman" w:hAnsi="Times New Roman" w:cs="Times New Roman"/>
                <w:sz w:val="20"/>
                <w:szCs w:val="20"/>
              </w:rPr>
              <w:t xml:space="preserve"> w zespole,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przygotowując projekty dokumentów systemu zarządzania.</w:t>
            </w:r>
          </w:p>
        </w:tc>
        <w:tc>
          <w:tcPr>
            <w:tcW w:w="2017" w:type="dxa"/>
            <w:vAlign w:val="center"/>
          </w:tcPr>
          <w:p w:rsidR="001440DF" w:rsidRPr="00B73E75" w:rsidRDefault="00BB5374" w:rsidP="00144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NK_K02</w:t>
            </w:r>
          </w:p>
        </w:tc>
      </w:tr>
    </w:tbl>
    <w:p w:rsidR="00960494" w:rsidRDefault="00960494"/>
    <w:p w:rsidR="006B16AE" w:rsidRDefault="006B16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7" w:rsidRPr="00B73E75" w:rsidTr="00520D37">
        <w:tc>
          <w:tcPr>
            <w:tcW w:w="5778" w:type="dxa"/>
          </w:tcPr>
          <w:p w:rsidR="00506587" w:rsidRPr="009F486F" w:rsidRDefault="00F7783E" w:rsidP="0050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06587">
              <w:rPr>
                <w:rFonts w:ascii="Times New Roman" w:hAnsi="Times New Roman" w:cs="Times New Roman"/>
                <w:sz w:val="20"/>
                <w:szCs w:val="20"/>
              </w:rPr>
              <w:t xml:space="preserve">iejsce znormalizowanych systemów zarządzania w strategii organizacji, </w:t>
            </w:r>
            <w:r w:rsidR="00F912D0">
              <w:rPr>
                <w:rFonts w:ascii="Times New Roman" w:hAnsi="Times New Roman" w:cs="Times New Roman"/>
                <w:sz w:val="20"/>
                <w:szCs w:val="20"/>
              </w:rPr>
              <w:t>certyfikacja systemów zarządzania.</w:t>
            </w:r>
          </w:p>
        </w:tc>
        <w:tc>
          <w:tcPr>
            <w:tcW w:w="567" w:type="dxa"/>
            <w:vAlign w:val="center"/>
          </w:tcPr>
          <w:p w:rsidR="00506587" w:rsidRDefault="006753A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6587" w:rsidRPr="00B73E75" w:rsidRDefault="00506587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506587" w:rsidRPr="00CF54BC" w:rsidRDefault="00B615D8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41568" w:rsidRPr="00B73E75" w:rsidTr="00520D37">
        <w:tc>
          <w:tcPr>
            <w:tcW w:w="5778" w:type="dxa"/>
          </w:tcPr>
          <w:p w:rsidR="00E41568" w:rsidRPr="00B73E75" w:rsidRDefault="009F486F" w:rsidP="00B4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Systemy zarządzania jakością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 xml:space="preserve"> – m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iejsce j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>akości w strategii organizacji, c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ele wdrażani</w:t>
            </w:r>
            <w:r w:rsidR="00B4555D">
              <w:rPr>
                <w:rFonts w:ascii="Times New Roman" w:hAnsi="Times New Roman" w:cs="Times New Roman"/>
                <w:sz w:val="20"/>
                <w:szCs w:val="20"/>
              </w:rPr>
              <w:t>a systemów zarządzania jakością, zasady zarządzania jakością, p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odejście p</w:t>
            </w:r>
            <w:r w:rsidR="00374BE3">
              <w:rPr>
                <w:rFonts w:ascii="Times New Roman" w:hAnsi="Times New Roman" w:cs="Times New Roman"/>
                <w:sz w:val="20"/>
                <w:szCs w:val="20"/>
              </w:rPr>
              <w:t>rocesowe w zarządzaniu jakością, s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truktu</w:t>
            </w:r>
            <w:r w:rsidR="00374BE3">
              <w:rPr>
                <w:rFonts w:ascii="Times New Roman" w:hAnsi="Times New Roman" w:cs="Times New Roman"/>
                <w:sz w:val="20"/>
                <w:szCs w:val="20"/>
              </w:rPr>
              <w:t>ra norm ISO serii 9000, wymagania normy ISO 9001:2015, d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okumentowan</w:t>
            </w:r>
            <w:r w:rsidR="00270EA0">
              <w:rPr>
                <w:rFonts w:ascii="Times New Roman" w:hAnsi="Times New Roman" w:cs="Times New Roman"/>
                <w:sz w:val="20"/>
                <w:szCs w:val="20"/>
              </w:rPr>
              <w:t>ie systemu zarządzania jakością, e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tapy wdrażania systemu zarządzania jakością.</w:t>
            </w:r>
          </w:p>
        </w:tc>
        <w:tc>
          <w:tcPr>
            <w:tcW w:w="567" w:type="dxa"/>
            <w:vAlign w:val="center"/>
          </w:tcPr>
          <w:p w:rsidR="00E41568" w:rsidRPr="00B73E75" w:rsidRDefault="004C4BA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41568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CF54BC" w:rsidRDefault="00CF54BC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CB7760" w:rsidRPr="00CF54BC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  <w:r w:rsidR="00506587" w:rsidRPr="00CF54BC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580E1E" w:rsidRPr="00B73E75" w:rsidTr="00520D37">
        <w:tc>
          <w:tcPr>
            <w:tcW w:w="5778" w:type="dxa"/>
          </w:tcPr>
          <w:p w:rsidR="00580E1E" w:rsidRDefault="009F486F" w:rsidP="009F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Sys</w:t>
            </w:r>
            <w:r w:rsidR="00EF1507">
              <w:rPr>
                <w:rFonts w:ascii="Times New Roman" w:hAnsi="Times New Roman" w:cs="Times New Roman"/>
                <w:sz w:val="20"/>
                <w:szCs w:val="20"/>
              </w:rPr>
              <w:t>temy zarządzania środowiskowego – struktura norm ISO serii 14000, wymagania normy ISO 14001, w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ymagania rozporządzenia 1221/2009 dotyczącego systemu EMAS.</w:t>
            </w:r>
          </w:p>
        </w:tc>
        <w:tc>
          <w:tcPr>
            <w:tcW w:w="567" w:type="dxa"/>
            <w:vAlign w:val="center"/>
          </w:tcPr>
          <w:p w:rsidR="00580E1E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CB7760" w:rsidP="0050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50647D" w:rsidRPr="00CF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4625" w:rsidRPr="00CF54BC"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580E1E" w:rsidRPr="00B73E75" w:rsidTr="00505919">
        <w:tc>
          <w:tcPr>
            <w:tcW w:w="5778" w:type="dxa"/>
            <w:vAlign w:val="center"/>
          </w:tcPr>
          <w:p w:rsidR="00580E1E" w:rsidRDefault="009F486F" w:rsidP="006B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Systemy zarządzania </w:t>
            </w:r>
            <w:r w:rsidR="00330BC0">
              <w:rPr>
                <w:rFonts w:ascii="Times New Roman" w:hAnsi="Times New Roman" w:cs="Times New Roman"/>
                <w:sz w:val="20"/>
                <w:szCs w:val="20"/>
              </w:rPr>
              <w:t>bezpieczeństwem i higieną pracy – wymagania normy PN-</w:t>
            </w:r>
            <w:r w:rsidR="00F475C6">
              <w:rPr>
                <w:rFonts w:ascii="Times New Roman" w:hAnsi="Times New Roman" w:cs="Times New Roman"/>
                <w:sz w:val="20"/>
                <w:szCs w:val="20"/>
              </w:rPr>
              <w:t>ISO 45001</w:t>
            </w:r>
            <w:r w:rsidR="00330B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75C6">
              <w:rPr>
                <w:rFonts w:ascii="Times New Roman" w:hAnsi="Times New Roman" w:cs="Times New Roman"/>
                <w:sz w:val="20"/>
                <w:szCs w:val="20"/>
              </w:rPr>
              <w:t>wytyczne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 xml:space="preserve"> normy PN-N-18002.</w:t>
            </w:r>
          </w:p>
        </w:tc>
        <w:tc>
          <w:tcPr>
            <w:tcW w:w="567" w:type="dxa"/>
            <w:vAlign w:val="center"/>
          </w:tcPr>
          <w:p w:rsidR="00580E1E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CB7760" w:rsidP="00B61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 w:rsidR="00B615D8" w:rsidRPr="00CF5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  <w:r w:rsidR="00C45BC9" w:rsidRPr="00CF54BC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54BC" w:rsidRPr="00CF54BC">
              <w:rPr>
                <w:rFonts w:ascii="Times New Roman" w:hAnsi="Times New Roman" w:cs="Times New Roman"/>
                <w:sz w:val="20"/>
                <w:szCs w:val="20"/>
              </w:rPr>
              <w:t>, EKP_07</w:t>
            </w:r>
          </w:p>
        </w:tc>
      </w:tr>
      <w:tr w:rsidR="00580E1E" w:rsidRPr="00B73E75" w:rsidTr="00520D37">
        <w:tc>
          <w:tcPr>
            <w:tcW w:w="5778" w:type="dxa"/>
          </w:tcPr>
          <w:p w:rsidR="00580E1E" w:rsidRDefault="009F486F" w:rsidP="002B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  <w:r w:rsidR="00DE3F45">
              <w:rPr>
                <w:rFonts w:ascii="Times New Roman" w:hAnsi="Times New Roman" w:cs="Times New Roman"/>
                <w:sz w:val="20"/>
                <w:szCs w:val="20"/>
              </w:rPr>
              <w:t xml:space="preserve">ody oceny systemów zarządzania – </w:t>
            </w:r>
            <w:r w:rsidRPr="009F486F">
              <w:rPr>
                <w:rFonts w:ascii="Times New Roman" w:hAnsi="Times New Roman" w:cs="Times New Roman"/>
                <w:sz w:val="20"/>
                <w:szCs w:val="20"/>
              </w:rPr>
              <w:t>ocena procesów, ocena zadowolenia klienta, audit wew</w:t>
            </w:r>
            <w:r w:rsidR="00DE3F45">
              <w:rPr>
                <w:rFonts w:ascii="Times New Roman" w:hAnsi="Times New Roman" w:cs="Times New Roman"/>
                <w:sz w:val="20"/>
                <w:szCs w:val="20"/>
              </w:rPr>
              <w:t xml:space="preserve">nętrzny, przegląd zarządzania. </w:t>
            </w:r>
          </w:p>
        </w:tc>
        <w:tc>
          <w:tcPr>
            <w:tcW w:w="567" w:type="dxa"/>
            <w:vAlign w:val="center"/>
          </w:tcPr>
          <w:p w:rsidR="00580E1E" w:rsidRPr="00B73E75" w:rsidRDefault="004C4BA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0E1E" w:rsidRPr="00B73E75" w:rsidRDefault="00E74613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E1E" w:rsidRPr="00B73E75" w:rsidRDefault="00580E1E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80E1E" w:rsidRPr="00CF54BC" w:rsidRDefault="00A87FE8" w:rsidP="00C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EB2496" w:rsidRPr="00B73E75" w:rsidTr="00520D37">
        <w:tc>
          <w:tcPr>
            <w:tcW w:w="5778" w:type="dxa"/>
          </w:tcPr>
          <w:p w:rsidR="00EB2496" w:rsidRPr="009F486F" w:rsidRDefault="00F475C6" w:rsidP="00EB2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B2496">
              <w:rPr>
                <w:rFonts w:ascii="Times New Roman" w:hAnsi="Times New Roman" w:cs="Times New Roman"/>
                <w:sz w:val="20"/>
                <w:szCs w:val="20"/>
              </w:rPr>
              <w:t>odobieństwa i różnice pomiędzy systemem zarządzania jakością, środowiskowego i bhp, możliwości integracji systemów zarządzania, korzyści z integracji systemów.</w:t>
            </w:r>
          </w:p>
        </w:tc>
        <w:tc>
          <w:tcPr>
            <w:tcW w:w="567" w:type="dxa"/>
            <w:vAlign w:val="center"/>
          </w:tcPr>
          <w:p w:rsidR="00EB2496" w:rsidRPr="00B73E75" w:rsidRDefault="00CB7760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B2496" w:rsidRPr="00B73E75" w:rsidRDefault="00F0469A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B2496" w:rsidRPr="00B73E75" w:rsidRDefault="00EB2496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2496" w:rsidRPr="00B73E75" w:rsidRDefault="00EB2496" w:rsidP="0052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B2496" w:rsidRPr="00CF54BC" w:rsidRDefault="00CB7760" w:rsidP="006C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B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620D6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053D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011E8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0703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E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911B3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031" w:rsidRPr="00B73E75" w:rsidTr="00A07031">
        <w:tc>
          <w:tcPr>
            <w:tcW w:w="95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7031" w:rsidRPr="00B73E75" w:rsidRDefault="001440DF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A07031" w:rsidRPr="00B73E75" w:rsidRDefault="00A07031" w:rsidP="00A0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F6A" w:rsidRPr="00B73E75" w:rsidRDefault="00686F6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C4722A" w:rsidRPr="00C4722A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Odrobienie wszystkich nieobecności na ćwiczeniach.</w:t>
            </w:r>
          </w:p>
          <w:p w:rsidR="00C4722A" w:rsidRPr="00C4722A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Złożenie wszystkich prac wykonanych w ramach ćwiczeń.</w:t>
            </w:r>
          </w:p>
          <w:p w:rsidR="00463C65" w:rsidRDefault="00C4722A" w:rsidP="00C4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22A">
              <w:rPr>
                <w:rFonts w:ascii="Times New Roman" w:hAnsi="Times New Roman" w:cs="Times New Roman"/>
                <w:sz w:val="20"/>
                <w:szCs w:val="20"/>
              </w:rPr>
              <w:t>Zaliczenie wszystkich testów na co najmniej 60% punktów.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434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6115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696C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A73E4" w:rsidRDefault="00782FA4" w:rsidP="00AA7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7F6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AA73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96C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1215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434E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A0658F" w:rsidP="00AA7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CC4A9E" w:rsidRPr="00F379F2" w:rsidRDefault="00A0658F" w:rsidP="00121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A0658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434E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A065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4F1A1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782FA4" w:rsidP="00A0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6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782FA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B16AE" w:rsidRDefault="006B16AE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61"/>
      </w:tblGrid>
      <w:tr w:rsidR="00404FAF" w:rsidTr="00520D37">
        <w:tc>
          <w:tcPr>
            <w:tcW w:w="100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91EDA" w:rsidTr="00F220B2">
        <w:tc>
          <w:tcPr>
            <w:tcW w:w="10061" w:type="dxa"/>
          </w:tcPr>
          <w:p w:rsidR="00C91EDA" w:rsidRPr="000256CE" w:rsidRDefault="00C91EDA" w:rsidP="00C91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Bugdol M., </w:t>
            </w:r>
            <w:r w:rsidRPr="00A94D52">
              <w:rPr>
                <w:rFonts w:ascii="Times New Roman" w:hAnsi="Times New Roman" w:cs="Times New Roman"/>
                <w:i/>
                <w:sz w:val="20"/>
                <w:szCs w:val="20"/>
              </w:rPr>
              <w:t>System zarządzania jakością według normy ISO 9001:2015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Helion, Gliwice 2018</w:t>
            </w:r>
          </w:p>
          <w:p w:rsidR="006B16AE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Stadnicka D., </w:t>
            </w:r>
            <w:r w:rsidRPr="0083622F">
              <w:rPr>
                <w:rFonts w:ascii="Times New Roman" w:hAnsi="Times New Roman" w:cs="Times New Roman"/>
                <w:i/>
                <w:sz w:val="20"/>
                <w:szCs w:val="20"/>
              </w:rPr>
              <w:t>Nowoczesne systemy zarządzania jakością zgodne z ISO 9001:2015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6B16AE" w:rsidRDefault="006B16AE" w:rsidP="006B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r w:rsidRPr="003C113F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 zgodne z ISO 14001:2015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2A17CD" w:rsidRPr="005434E3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Ingaldi M., Czajkowska A., </w:t>
            </w:r>
            <w:r w:rsidRPr="002A1539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</w:t>
            </w:r>
          </w:p>
          <w:p w:rsidR="00C91EDA" w:rsidRPr="00975048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 xml:space="preserve">Pawłowska Z., Pęciłło M., </w:t>
            </w:r>
            <w:r w:rsidRPr="002A17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Doskonalenie zarządzania bezpieczeństwem i higieną pracy z uwzględnieniem wymagań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A17CD">
              <w:rPr>
                <w:rFonts w:ascii="Times New Roman" w:hAnsi="Times New Roman" w:cs="Times New Roman"/>
                <w:i/>
                <w:sz w:val="20"/>
                <w:szCs w:val="20"/>
              </w:rPr>
              <w:t>i wytycznych normy międzynarodowej ISO 45001</w:t>
            </w: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>, Centralny Instytut Ochrony Pracy – Państwowy Instytut Badawczy, Warszawa 2018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91EDA" w:rsidTr="00E52565">
        <w:tc>
          <w:tcPr>
            <w:tcW w:w="10061" w:type="dxa"/>
          </w:tcPr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D6">
              <w:rPr>
                <w:rFonts w:ascii="Times New Roman" w:hAnsi="Times New Roman" w:cs="Times New Roman"/>
                <w:sz w:val="20"/>
                <w:szCs w:val="20"/>
              </w:rPr>
              <w:t>PN-EN ISO 9001:20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25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D84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jakością. Wymagania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PN-EN ISO 14001:2015 </w:t>
            </w:r>
            <w:r w:rsidRPr="006B5D22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środowiskowego. Wymagania i wytyczne stosowania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CD">
              <w:rPr>
                <w:rFonts w:ascii="Times New Roman" w:hAnsi="Times New Roman" w:cs="Times New Roman"/>
                <w:sz w:val="20"/>
                <w:szCs w:val="20"/>
              </w:rPr>
              <w:t xml:space="preserve">PN-ISO 45001:2018 </w:t>
            </w:r>
            <w:r w:rsidRPr="006B5D22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Wymagania i wytyczne stosowania</w:t>
            </w:r>
          </w:p>
          <w:p w:rsidR="002A17CD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E9E">
              <w:rPr>
                <w:rFonts w:ascii="Times New Roman" w:hAnsi="Times New Roman" w:cs="Times New Roman"/>
                <w:sz w:val="20"/>
                <w:szCs w:val="20"/>
              </w:rPr>
              <w:t xml:space="preserve">PN-N-18002:2011 </w:t>
            </w:r>
            <w:r w:rsidRPr="00086528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bezpieczeństwem i higieną pracy. Ogólne wytyczne do oceny ryzyka zawodowego</w:t>
            </w:r>
          </w:p>
          <w:p w:rsidR="00C91EDA" w:rsidRDefault="002A17CD" w:rsidP="002A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Szczepańska K., </w:t>
            </w:r>
            <w:r w:rsidRPr="00853E8D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jakością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Warszawskiej, Warszawa 2017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434E3" w:rsidP="0054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Agata Szkiel</w:t>
            </w:r>
          </w:p>
        </w:tc>
        <w:tc>
          <w:tcPr>
            <w:tcW w:w="3999" w:type="dxa"/>
          </w:tcPr>
          <w:p w:rsidR="008D62DB" w:rsidRDefault="006B16A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83329" w:rsidTr="005434E3">
        <w:trPr>
          <w:trHeight w:val="88"/>
        </w:trPr>
        <w:tc>
          <w:tcPr>
            <w:tcW w:w="6062" w:type="dxa"/>
          </w:tcPr>
          <w:p w:rsidR="008326B5" w:rsidRDefault="008326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</w:tcPr>
          <w:p w:rsidR="008326B5" w:rsidRPr="00D83329" w:rsidRDefault="006B16AE" w:rsidP="006B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100B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0D" w:rsidRDefault="00C45A0D" w:rsidP="006C445B">
      <w:pPr>
        <w:spacing w:after="0" w:line="240" w:lineRule="auto"/>
      </w:pPr>
      <w:r>
        <w:separator/>
      </w:r>
    </w:p>
  </w:endnote>
  <w:endnote w:type="continuationSeparator" w:id="0">
    <w:p w:rsidR="00C45A0D" w:rsidRDefault="00C45A0D" w:rsidP="006C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0D" w:rsidRDefault="00C45A0D" w:rsidP="006C445B">
      <w:pPr>
        <w:spacing w:after="0" w:line="240" w:lineRule="auto"/>
      </w:pPr>
      <w:r>
        <w:separator/>
      </w:r>
    </w:p>
  </w:footnote>
  <w:footnote w:type="continuationSeparator" w:id="0">
    <w:p w:rsidR="00C45A0D" w:rsidRDefault="00C45A0D" w:rsidP="006C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3D6"/>
    <w:rsid w:val="00004F5C"/>
    <w:rsid w:val="00006009"/>
    <w:rsid w:val="000101B6"/>
    <w:rsid w:val="000256CE"/>
    <w:rsid w:val="00044A58"/>
    <w:rsid w:val="000621EB"/>
    <w:rsid w:val="000737B3"/>
    <w:rsid w:val="00082D00"/>
    <w:rsid w:val="00092653"/>
    <w:rsid w:val="000A4CC2"/>
    <w:rsid w:val="000B20E5"/>
    <w:rsid w:val="000B2ACD"/>
    <w:rsid w:val="000C3748"/>
    <w:rsid w:val="00100B0C"/>
    <w:rsid w:val="0012155F"/>
    <w:rsid w:val="001251EC"/>
    <w:rsid w:val="0012629C"/>
    <w:rsid w:val="001440DF"/>
    <w:rsid w:val="001671B0"/>
    <w:rsid w:val="00177487"/>
    <w:rsid w:val="00187225"/>
    <w:rsid w:val="001A1E43"/>
    <w:rsid w:val="001E5FE3"/>
    <w:rsid w:val="00201308"/>
    <w:rsid w:val="00212C3D"/>
    <w:rsid w:val="00231DE0"/>
    <w:rsid w:val="00250A61"/>
    <w:rsid w:val="00253E65"/>
    <w:rsid w:val="00264119"/>
    <w:rsid w:val="00267183"/>
    <w:rsid w:val="00270EA0"/>
    <w:rsid w:val="00296265"/>
    <w:rsid w:val="002A17CD"/>
    <w:rsid w:val="002B0519"/>
    <w:rsid w:val="002D0A03"/>
    <w:rsid w:val="002D1B8F"/>
    <w:rsid w:val="002D26E6"/>
    <w:rsid w:val="002E166E"/>
    <w:rsid w:val="002E722C"/>
    <w:rsid w:val="002F19A9"/>
    <w:rsid w:val="002F33B0"/>
    <w:rsid w:val="002F54D6"/>
    <w:rsid w:val="00311C4F"/>
    <w:rsid w:val="00314625"/>
    <w:rsid w:val="00315479"/>
    <w:rsid w:val="00330BC0"/>
    <w:rsid w:val="003616FC"/>
    <w:rsid w:val="00367CCE"/>
    <w:rsid w:val="00374BE3"/>
    <w:rsid w:val="003914C3"/>
    <w:rsid w:val="0039264C"/>
    <w:rsid w:val="003A6F9E"/>
    <w:rsid w:val="003D2BE6"/>
    <w:rsid w:val="003D6D4B"/>
    <w:rsid w:val="00404FAF"/>
    <w:rsid w:val="00412278"/>
    <w:rsid w:val="00415528"/>
    <w:rsid w:val="00463C65"/>
    <w:rsid w:val="0046763D"/>
    <w:rsid w:val="004749B1"/>
    <w:rsid w:val="00475AF0"/>
    <w:rsid w:val="00476965"/>
    <w:rsid w:val="00477A2B"/>
    <w:rsid w:val="00482229"/>
    <w:rsid w:val="0049148F"/>
    <w:rsid w:val="00492E4F"/>
    <w:rsid w:val="00494002"/>
    <w:rsid w:val="004B1FB2"/>
    <w:rsid w:val="004C4BA3"/>
    <w:rsid w:val="004F09D2"/>
    <w:rsid w:val="004F1A18"/>
    <w:rsid w:val="004F47B4"/>
    <w:rsid w:val="004F6757"/>
    <w:rsid w:val="00505919"/>
    <w:rsid w:val="0050647D"/>
    <w:rsid w:val="00506587"/>
    <w:rsid w:val="005173B7"/>
    <w:rsid w:val="00520D37"/>
    <w:rsid w:val="005434E3"/>
    <w:rsid w:val="00550A4F"/>
    <w:rsid w:val="00562D3E"/>
    <w:rsid w:val="00580E1E"/>
    <w:rsid w:val="0058657A"/>
    <w:rsid w:val="005A766B"/>
    <w:rsid w:val="005D1104"/>
    <w:rsid w:val="005D24DE"/>
    <w:rsid w:val="00602719"/>
    <w:rsid w:val="00604BAA"/>
    <w:rsid w:val="006115C3"/>
    <w:rsid w:val="006128F7"/>
    <w:rsid w:val="00613A54"/>
    <w:rsid w:val="00620D57"/>
    <w:rsid w:val="00620D62"/>
    <w:rsid w:val="00624A5D"/>
    <w:rsid w:val="00643104"/>
    <w:rsid w:val="00650885"/>
    <w:rsid w:val="00651F07"/>
    <w:rsid w:val="0066496F"/>
    <w:rsid w:val="00670D90"/>
    <w:rsid w:val="006753A7"/>
    <w:rsid w:val="00686652"/>
    <w:rsid w:val="00686F6A"/>
    <w:rsid w:val="00696C27"/>
    <w:rsid w:val="006A28F4"/>
    <w:rsid w:val="006B16AE"/>
    <w:rsid w:val="006B5D22"/>
    <w:rsid w:val="006C445B"/>
    <w:rsid w:val="006C49E5"/>
    <w:rsid w:val="006C533E"/>
    <w:rsid w:val="006E6359"/>
    <w:rsid w:val="006E6F92"/>
    <w:rsid w:val="006F5B0F"/>
    <w:rsid w:val="006F6C43"/>
    <w:rsid w:val="007023DA"/>
    <w:rsid w:val="0071646B"/>
    <w:rsid w:val="007524A7"/>
    <w:rsid w:val="00782FA4"/>
    <w:rsid w:val="0078446C"/>
    <w:rsid w:val="00784F09"/>
    <w:rsid w:val="0079407C"/>
    <w:rsid w:val="0079419B"/>
    <w:rsid w:val="007A0D66"/>
    <w:rsid w:val="007A5723"/>
    <w:rsid w:val="007A5B94"/>
    <w:rsid w:val="007A74A3"/>
    <w:rsid w:val="007F655E"/>
    <w:rsid w:val="008218A6"/>
    <w:rsid w:val="008326B5"/>
    <w:rsid w:val="008D62DB"/>
    <w:rsid w:val="008E0A23"/>
    <w:rsid w:val="009011E8"/>
    <w:rsid w:val="00911B3F"/>
    <w:rsid w:val="00911C37"/>
    <w:rsid w:val="00934797"/>
    <w:rsid w:val="00937C73"/>
    <w:rsid w:val="00957421"/>
    <w:rsid w:val="00960494"/>
    <w:rsid w:val="0097497A"/>
    <w:rsid w:val="00975048"/>
    <w:rsid w:val="009F154A"/>
    <w:rsid w:val="009F2165"/>
    <w:rsid w:val="009F486F"/>
    <w:rsid w:val="009F7358"/>
    <w:rsid w:val="00A038EE"/>
    <w:rsid w:val="00A0658F"/>
    <w:rsid w:val="00A07031"/>
    <w:rsid w:val="00A1115C"/>
    <w:rsid w:val="00A25591"/>
    <w:rsid w:val="00A54E63"/>
    <w:rsid w:val="00A5608F"/>
    <w:rsid w:val="00A64391"/>
    <w:rsid w:val="00A727FE"/>
    <w:rsid w:val="00A87FE8"/>
    <w:rsid w:val="00A94D52"/>
    <w:rsid w:val="00A96349"/>
    <w:rsid w:val="00AA73E4"/>
    <w:rsid w:val="00AB075F"/>
    <w:rsid w:val="00AC54E4"/>
    <w:rsid w:val="00B204A5"/>
    <w:rsid w:val="00B4555D"/>
    <w:rsid w:val="00B46196"/>
    <w:rsid w:val="00B55209"/>
    <w:rsid w:val="00B557C5"/>
    <w:rsid w:val="00B615D8"/>
    <w:rsid w:val="00B73E75"/>
    <w:rsid w:val="00B8013D"/>
    <w:rsid w:val="00B8606B"/>
    <w:rsid w:val="00B913D6"/>
    <w:rsid w:val="00B95CA8"/>
    <w:rsid w:val="00BB408E"/>
    <w:rsid w:val="00BB5374"/>
    <w:rsid w:val="00BE53F6"/>
    <w:rsid w:val="00C05B8A"/>
    <w:rsid w:val="00C11EFA"/>
    <w:rsid w:val="00C1331D"/>
    <w:rsid w:val="00C144F5"/>
    <w:rsid w:val="00C45A0D"/>
    <w:rsid w:val="00C45BC9"/>
    <w:rsid w:val="00C4722A"/>
    <w:rsid w:val="00C825E5"/>
    <w:rsid w:val="00C91EDA"/>
    <w:rsid w:val="00C97E91"/>
    <w:rsid w:val="00CA27ED"/>
    <w:rsid w:val="00CB1D12"/>
    <w:rsid w:val="00CB7760"/>
    <w:rsid w:val="00CC4A9E"/>
    <w:rsid w:val="00CD53C6"/>
    <w:rsid w:val="00CF0B22"/>
    <w:rsid w:val="00CF45EF"/>
    <w:rsid w:val="00CF54BC"/>
    <w:rsid w:val="00D053D5"/>
    <w:rsid w:val="00D176CF"/>
    <w:rsid w:val="00D21955"/>
    <w:rsid w:val="00D4516B"/>
    <w:rsid w:val="00D83329"/>
    <w:rsid w:val="00D871B3"/>
    <w:rsid w:val="00DC23D9"/>
    <w:rsid w:val="00DC7CA8"/>
    <w:rsid w:val="00DE3F45"/>
    <w:rsid w:val="00E135CF"/>
    <w:rsid w:val="00E3263C"/>
    <w:rsid w:val="00E41568"/>
    <w:rsid w:val="00E4287C"/>
    <w:rsid w:val="00E61BE4"/>
    <w:rsid w:val="00E71601"/>
    <w:rsid w:val="00E74613"/>
    <w:rsid w:val="00E92053"/>
    <w:rsid w:val="00EA2721"/>
    <w:rsid w:val="00EB2496"/>
    <w:rsid w:val="00ED2656"/>
    <w:rsid w:val="00ED39E5"/>
    <w:rsid w:val="00EE656C"/>
    <w:rsid w:val="00EF1507"/>
    <w:rsid w:val="00F0402C"/>
    <w:rsid w:val="00F0469A"/>
    <w:rsid w:val="00F114BB"/>
    <w:rsid w:val="00F14CDD"/>
    <w:rsid w:val="00F379F2"/>
    <w:rsid w:val="00F475C6"/>
    <w:rsid w:val="00F61405"/>
    <w:rsid w:val="00F65407"/>
    <w:rsid w:val="00F70A1B"/>
    <w:rsid w:val="00F74E55"/>
    <w:rsid w:val="00F77452"/>
    <w:rsid w:val="00F7783E"/>
    <w:rsid w:val="00F912D0"/>
    <w:rsid w:val="00FA07ED"/>
    <w:rsid w:val="00FA241A"/>
    <w:rsid w:val="00FB0FA8"/>
    <w:rsid w:val="00FB1DCC"/>
    <w:rsid w:val="00FC0D4F"/>
    <w:rsid w:val="00FD54FC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9A46"/>
  <w15:docId w15:val="{52F76DAF-652F-4A86-B4F6-0D8B753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4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4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45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BE52-E5FB-48F2-B1C3-B84F805B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139</cp:revision>
  <dcterms:created xsi:type="dcterms:W3CDTF">2017-06-14T09:24:00Z</dcterms:created>
  <dcterms:modified xsi:type="dcterms:W3CDTF">2021-05-26T11:17:00Z</dcterms:modified>
</cp:coreProperties>
</file>