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F759AB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E9E1E1" wp14:editId="178B4F41">
                  <wp:extent cx="724535" cy="827405"/>
                  <wp:effectExtent l="0" t="0" r="0" b="0"/>
                  <wp:docPr id="3" name="Obraz 3" descr="https://umg.edu.pl/sites/default/files/zalaczniki/logo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logo_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21" t="15635" r="19869" b="16287"/>
                          <a:stretch/>
                        </pic:blipFill>
                        <pic:spPr bwMode="auto">
                          <a:xfrm>
                            <a:off x="0" y="0"/>
                            <a:ext cx="72453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C93C69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:rsidR="005A766B" w:rsidRPr="0059216B" w:rsidRDefault="009B7B6D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B57B6B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4DE5A0" wp14:editId="536F1DB1">
                  <wp:extent cx="914400" cy="914400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C102D9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DIETETYKA SPORTOWA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F23CE4" w:rsidP="005B623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SPORT</w:t>
            </w:r>
            <w:r w:rsidR="00C102D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="001E7CE2">
              <w:rPr>
                <w:rFonts w:ascii="Times New Roman" w:hAnsi="Times New Roman" w:cs="Times New Roman"/>
                <w:b/>
                <w:sz w:val="24"/>
                <w:szCs w:val="20"/>
              </w:rPr>
              <w:t>NUTRITION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44704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C102D9" w:rsidP="00692E5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Men</w:t>
            </w:r>
            <w:r w:rsidR="00692E59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dżer </w:t>
            </w:r>
            <w:r w:rsidR="00125661">
              <w:rPr>
                <w:rFonts w:ascii="Times New Roman" w:hAnsi="Times New Roman" w:cs="Times New Roman"/>
                <w:b/>
                <w:sz w:val="24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sług </w:t>
            </w:r>
            <w:r w:rsidR="00125661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ietetycznych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D06820" w:rsidP="0085734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857342"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0682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8C2933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8C293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154D2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A23494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6F6C43" w:rsidRPr="00367CCE" w:rsidRDefault="00F23CE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ED45C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ED45C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ED45CF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4663A8">
        <w:tc>
          <w:tcPr>
            <w:tcW w:w="10061" w:type="dxa"/>
            <w:vAlign w:val="center"/>
          </w:tcPr>
          <w:p w:rsidR="004F47B4" w:rsidRPr="00B73E75" w:rsidRDefault="00973E64" w:rsidP="00C10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CE4">
              <w:rPr>
                <w:rFonts w:ascii="Times New Roman" w:hAnsi="Times New Roman" w:cs="Times New Roman"/>
                <w:sz w:val="20"/>
                <w:szCs w:val="20"/>
              </w:rPr>
              <w:t xml:space="preserve">Ma wiedzę z zakresu biologii, </w:t>
            </w:r>
            <w:r w:rsidR="00C102D9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r w:rsidRPr="00F23CE4">
              <w:rPr>
                <w:rFonts w:ascii="Times New Roman" w:hAnsi="Times New Roman" w:cs="Times New Roman"/>
                <w:sz w:val="20"/>
                <w:szCs w:val="20"/>
              </w:rPr>
              <w:t>chemii</w:t>
            </w:r>
            <w:r w:rsidR="00F23CE4" w:rsidRPr="00F23CE4">
              <w:rPr>
                <w:rFonts w:ascii="Times New Roman" w:hAnsi="Times New Roman" w:cs="Times New Roman"/>
                <w:sz w:val="20"/>
                <w:szCs w:val="20"/>
              </w:rPr>
              <w:t>, fizjologii</w:t>
            </w:r>
            <w:r w:rsidRPr="00F23CE4">
              <w:rPr>
                <w:rFonts w:ascii="Times New Roman" w:hAnsi="Times New Roman" w:cs="Times New Roman"/>
                <w:sz w:val="20"/>
                <w:szCs w:val="20"/>
              </w:rPr>
              <w:t xml:space="preserve"> i żywienia człowieka pozwalającą na zrozumienie i interpretację zjawisk i procesów </w:t>
            </w:r>
            <w:r w:rsidR="00F23CE4" w:rsidRPr="00F23CE4">
              <w:rPr>
                <w:rFonts w:ascii="Times New Roman" w:hAnsi="Times New Roman" w:cs="Times New Roman"/>
                <w:sz w:val="20"/>
                <w:szCs w:val="20"/>
              </w:rPr>
              <w:t xml:space="preserve">zachodzących </w:t>
            </w:r>
            <w:r w:rsidRPr="00F23CE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F23CE4" w:rsidRPr="00F23CE4">
              <w:rPr>
                <w:rFonts w:ascii="Times New Roman" w:hAnsi="Times New Roman" w:cs="Times New Roman"/>
                <w:sz w:val="20"/>
                <w:szCs w:val="20"/>
              </w:rPr>
              <w:t>warunkach wzmożonych obciążeń fizycznych.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1C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4663A8">
        <w:tc>
          <w:tcPr>
            <w:tcW w:w="10061" w:type="dxa"/>
            <w:vAlign w:val="center"/>
          </w:tcPr>
          <w:p w:rsidR="004F47B4" w:rsidRPr="00B73E75" w:rsidRDefault="00973E64" w:rsidP="0046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79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Poznanie </w:t>
            </w:r>
            <w:r w:rsidR="00F23CE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podstaw</w:t>
            </w:r>
            <w:r w:rsidRPr="0099779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fizjologii </w:t>
            </w:r>
            <w:r w:rsidR="00F23CE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oraz metabolicznych uwarunkowań wysiłku fizycznego, roli i znaczenia wybranych składników odżywczych </w:t>
            </w:r>
            <w:r w:rsidR="00AE330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 wysiłku fizycznym, a także zasad dietetycznego i </w:t>
            </w:r>
            <w:proofErr w:type="spellStart"/>
            <w:r w:rsidR="00AE330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suplementacyjnego</w:t>
            </w:r>
            <w:proofErr w:type="spellEnd"/>
            <w:r w:rsidR="00AE330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wspomagania w sporcie.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1C09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9559C6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A53BA0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9559C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157D54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559C6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9559C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95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A53BA0" w:rsidRPr="009559C6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9559C6" w:rsidRPr="00B73E75" w:rsidTr="009559C6">
        <w:tc>
          <w:tcPr>
            <w:tcW w:w="959" w:type="dxa"/>
            <w:vAlign w:val="center"/>
          </w:tcPr>
          <w:p w:rsidR="009559C6" w:rsidRPr="00B73E75" w:rsidRDefault="009559C6" w:rsidP="0095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9559C6" w:rsidRDefault="009559C6" w:rsidP="0095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omówić istotne elementy fizjologii i biochemii wysiłku fizycznego i wyjaśnić mechanizmy adaptacyjne organizmu człowieka w warunkach wzmożonych obciążeń fizycznych.</w:t>
            </w:r>
          </w:p>
        </w:tc>
        <w:tc>
          <w:tcPr>
            <w:tcW w:w="2015" w:type="dxa"/>
          </w:tcPr>
          <w:p w:rsidR="009559C6" w:rsidRPr="00344DA8" w:rsidRDefault="009559C6" w:rsidP="0095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NK_W02, NK_U01, NK_U03, NK_K01, NK_K03</w:t>
            </w:r>
          </w:p>
        </w:tc>
      </w:tr>
      <w:tr w:rsidR="009559C6" w:rsidRPr="00B73E75" w:rsidTr="009559C6">
        <w:tc>
          <w:tcPr>
            <w:tcW w:w="959" w:type="dxa"/>
            <w:vAlign w:val="center"/>
          </w:tcPr>
          <w:p w:rsidR="009559C6" w:rsidRPr="00B73E75" w:rsidRDefault="009559C6" w:rsidP="0095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9559C6" w:rsidRDefault="009559C6" w:rsidP="0095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zna role i znaczenie składników pokarmowych w żywieniu sportowców i osób aktywnych rekreacyjnie.</w:t>
            </w:r>
          </w:p>
        </w:tc>
        <w:tc>
          <w:tcPr>
            <w:tcW w:w="2015" w:type="dxa"/>
          </w:tcPr>
          <w:p w:rsidR="009559C6" w:rsidRPr="00344DA8" w:rsidRDefault="009559C6" w:rsidP="0095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NK_W02, NK_U01, NK_U03, NK_K01, NK_K03</w:t>
            </w:r>
          </w:p>
        </w:tc>
      </w:tr>
      <w:tr w:rsidR="009559C6" w:rsidRPr="00B73E75" w:rsidTr="009559C6">
        <w:tc>
          <w:tcPr>
            <w:tcW w:w="959" w:type="dxa"/>
            <w:vAlign w:val="center"/>
          </w:tcPr>
          <w:p w:rsidR="009559C6" w:rsidRDefault="009559C6" w:rsidP="0095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9559C6" w:rsidRDefault="009559C6" w:rsidP="0095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zna zalecenia i rekomendacje żywieniowe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dedykowane osobom aktywnym fizycznie, potrafi formułować zindywidualizowane zalecenia żywieniowe dla osób aktywnych fizycznie oraz dokonywać krytycznej oceny nowych i niestandardowych strategii żywieniowych dedykowanych tym osobom.</w:t>
            </w:r>
          </w:p>
        </w:tc>
        <w:tc>
          <w:tcPr>
            <w:tcW w:w="2015" w:type="dxa"/>
          </w:tcPr>
          <w:p w:rsidR="009559C6" w:rsidRPr="00344DA8" w:rsidRDefault="009559C6" w:rsidP="0095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NK_W02, NK_U01, NK_U03, NK_K01, NK_K03</w:t>
            </w:r>
          </w:p>
        </w:tc>
      </w:tr>
      <w:tr w:rsidR="009559C6" w:rsidRPr="00B73E75" w:rsidTr="009559C6">
        <w:tc>
          <w:tcPr>
            <w:tcW w:w="959" w:type="dxa"/>
            <w:vAlign w:val="center"/>
          </w:tcPr>
          <w:p w:rsidR="009559C6" w:rsidRDefault="009559C6" w:rsidP="0095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9559C6" w:rsidRDefault="009559C6" w:rsidP="0095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dopasować rodzaj interwencji dietetycznej, w tym suplementacji diety do zawodników różnych dyscyplin sportowych, zakładanych celów i w różnych fazach treningowych.</w:t>
            </w:r>
          </w:p>
        </w:tc>
        <w:tc>
          <w:tcPr>
            <w:tcW w:w="2015" w:type="dxa"/>
          </w:tcPr>
          <w:p w:rsidR="009559C6" w:rsidRPr="00344DA8" w:rsidRDefault="009559C6" w:rsidP="0095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NK_W02, NK_U01, NK_U03, NK_U08, NK_K01, NK_K03</w:t>
            </w:r>
          </w:p>
        </w:tc>
      </w:tr>
    </w:tbl>
    <w:p w:rsidR="00666F5B" w:rsidRDefault="00666F5B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812791" w:rsidRPr="00B73E75" w:rsidTr="00F14464">
        <w:tc>
          <w:tcPr>
            <w:tcW w:w="959" w:type="dxa"/>
            <w:vAlign w:val="center"/>
          </w:tcPr>
          <w:p w:rsidR="00812791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EKP_05</w:t>
            </w:r>
          </w:p>
        </w:tc>
        <w:tc>
          <w:tcPr>
            <w:tcW w:w="7087" w:type="dxa"/>
            <w:vAlign w:val="center"/>
          </w:tcPr>
          <w:p w:rsidR="00812791" w:rsidRDefault="00812791" w:rsidP="008127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dokonuje podziału i wnikliwie charakteryzuje odżywki i preparaty suplementacyjne stosowane w żywieniu sportowców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potrafi dobrać odżywki i suplementy diety, wskazuje na korzyści i zagrożenia wynikające ze stosowania tych preparatów przez sportowców.</w:t>
            </w:r>
          </w:p>
        </w:tc>
        <w:tc>
          <w:tcPr>
            <w:tcW w:w="2015" w:type="dxa"/>
          </w:tcPr>
          <w:p w:rsidR="00812791" w:rsidRPr="00344DA8" w:rsidRDefault="009559C6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NK_W02, NK_U01, NK_U03, NK_U08, NK_K01, NK_K03</w:t>
            </w:r>
          </w:p>
        </w:tc>
      </w:tr>
    </w:tbl>
    <w:p w:rsidR="00311C4F" w:rsidRDefault="00311C4F" w:rsidP="00EA2AE6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iCs/>
          <w:sz w:val="20"/>
          <w:szCs w:val="20"/>
        </w:rPr>
      </w:pPr>
    </w:p>
    <w:p w:rsidR="009F7358" w:rsidRPr="0035480E" w:rsidRDefault="009F7358" w:rsidP="00354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1" w:rsidRPr="00B73E75" w:rsidTr="004663A8">
        <w:tc>
          <w:tcPr>
            <w:tcW w:w="5778" w:type="dxa"/>
            <w:vAlign w:val="center"/>
          </w:tcPr>
          <w:p w:rsidR="00812791" w:rsidRDefault="00812791" w:rsidP="00812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fizjologii i biochemii wysiłku fizycznego.</w:t>
            </w:r>
          </w:p>
        </w:tc>
        <w:tc>
          <w:tcPr>
            <w:tcW w:w="567" w:type="dxa"/>
            <w:vAlign w:val="center"/>
          </w:tcPr>
          <w:p w:rsidR="00812791" w:rsidRPr="009B6829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12791" w:rsidRPr="009B6829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12791" w:rsidRPr="00D06D5A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A">
              <w:rPr>
                <w:rFonts w:ascii="Times New Roman" w:hAnsi="Times New Roman" w:cs="Times New Roman"/>
                <w:sz w:val="20"/>
                <w:szCs w:val="20"/>
              </w:rPr>
              <w:t>EKP_01, EKP_02, EKP_03, EKP_04, EKP_05</w:t>
            </w:r>
          </w:p>
        </w:tc>
      </w:tr>
      <w:tr w:rsidR="00812791" w:rsidRPr="00B73E75" w:rsidTr="004663A8">
        <w:tc>
          <w:tcPr>
            <w:tcW w:w="5778" w:type="dxa"/>
            <w:vAlign w:val="center"/>
          </w:tcPr>
          <w:p w:rsidR="00812791" w:rsidRDefault="00812791" w:rsidP="00812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Adaptacja do wysiłku fizycznego.</w:t>
            </w:r>
          </w:p>
        </w:tc>
        <w:tc>
          <w:tcPr>
            <w:tcW w:w="567" w:type="dxa"/>
            <w:vAlign w:val="center"/>
          </w:tcPr>
          <w:p w:rsidR="00812791" w:rsidRPr="009B6829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12791" w:rsidRPr="009B6829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12791" w:rsidRPr="00D06D5A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A">
              <w:rPr>
                <w:rFonts w:ascii="Times New Roman" w:hAnsi="Times New Roman" w:cs="Times New Roman"/>
                <w:sz w:val="20"/>
                <w:szCs w:val="20"/>
              </w:rPr>
              <w:t>EKP_01, EKP_05</w:t>
            </w:r>
          </w:p>
        </w:tc>
      </w:tr>
      <w:tr w:rsidR="00812791" w:rsidRPr="00B73E75" w:rsidTr="004663A8">
        <w:tc>
          <w:tcPr>
            <w:tcW w:w="5778" w:type="dxa"/>
            <w:vAlign w:val="center"/>
          </w:tcPr>
          <w:p w:rsidR="00812791" w:rsidRDefault="00812791" w:rsidP="00812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Zaburzenia przewodu pokarmowego u sportowców.</w:t>
            </w:r>
          </w:p>
        </w:tc>
        <w:tc>
          <w:tcPr>
            <w:tcW w:w="567" w:type="dxa"/>
            <w:vAlign w:val="center"/>
          </w:tcPr>
          <w:p w:rsidR="00812791" w:rsidRPr="009B6829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12791" w:rsidRPr="009B6829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12791" w:rsidRPr="00D06D5A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A">
              <w:rPr>
                <w:rFonts w:ascii="Times New Roman" w:hAnsi="Times New Roman" w:cs="Times New Roman"/>
                <w:sz w:val="20"/>
                <w:szCs w:val="20"/>
              </w:rPr>
              <w:t>EKP_01, EKP_05</w:t>
            </w:r>
          </w:p>
        </w:tc>
      </w:tr>
      <w:tr w:rsidR="00812791" w:rsidRPr="00B73E75" w:rsidTr="004663A8">
        <w:tc>
          <w:tcPr>
            <w:tcW w:w="5778" w:type="dxa"/>
            <w:vAlign w:val="center"/>
          </w:tcPr>
          <w:p w:rsidR="00812791" w:rsidRDefault="00812791" w:rsidP="00812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Składniki pokarmowe w żywieniu osób aktywnych fizycznie.</w:t>
            </w:r>
          </w:p>
        </w:tc>
        <w:tc>
          <w:tcPr>
            <w:tcW w:w="567" w:type="dxa"/>
            <w:vAlign w:val="center"/>
          </w:tcPr>
          <w:p w:rsidR="00812791" w:rsidRPr="009B6829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12791" w:rsidRPr="009B6829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12791" w:rsidRPr="00D06D5A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A">
              <w:rPr>
                <w:rFonts w:ascii="Times New Roman" w:hAnsi="Times New Roman" w:cs="Times New Roman"/>
                <w:sz w:val="20"/>
                <w:szCs w:val="20"/>
              </w:rPr>
              <w:t>EKP_01, EKP_02, EKP_03, EKP_04, EKP_05</w:t>
            </w:r>
          </w:p>
        </w:tc>
      </w:tr>
      <w:tr w:rsidR="00812791" w:rsidRPr="00B73E75" w:rsidTr="004663A8">
        <w:tc>
          <w:tcPr>
            <w:tcW w:w="5778" w:type="dxa"/>
            <w:vAlign w:val="center"/>
          </w:tcPr>
          <w:p w:rsidR="00812791" w:rsidRDefault="00812791" w:rsidP="00812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Gospodarka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wodno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elektrolitowa w warunkach wzmożonej aktywności fizycznej oraz strategia nawadniania.</w:t>
            </w:r>
          </w:p>
        </w:tc>
        <w:tc>
          <w:tcPr>
            <w:tcW w:w="567" w:type="dxa"/>
            <w:vAlign w:val="center"/>
          </w:tcPr>
          <w:p w:rsidR="00812791" w:rsidRPr="009B6829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12791" w:rsidRPr="009B6829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12791" w:rsidRPr="00D06D5A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A">
              <w:rPr>
                <w:rFonts w:ascii="Times New Roman" w:hAnsi="Times New Roman" w:cs="Times New Roman"/>
                <w:sz w:val="20"/>
                <w:szCs w:val="20"/>
              </w:rPr>
              <w:t>EKP_01, EKP_02, EKP_03, EKP_04, EKP_05</w:t>
            </w:r>
          </w:p>
        </w:tc>
      </w:tr>
      <w:tr w:rsidR="00812791" w:rsidRPr="00B73E75" w:rsidTr="004663A8">
        <w:tc>
          <w:tcPr>
            <w:tcW w:w="5778" w:type="dxa"/>
            <w:vAlign w:val="center"/>
          </w:tcPr>
          <w:p w:rsidR="00812791" w:rsidRDefault="00812791" w:rsidP="00812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Zalecenia i rekomendacje żywieniowe dla osób aktywnych fizycznie (okres przedstartowy / przedtreningowy, startowy i regeneracja powysiłkowa).</w:t>
            </w:r>
          </w:p>
        </w:tc>
        <w:tc>
          <w:tcPr>
            <w:tcW w:w="567" w:type="dxa"/>
            <w:vAlign w:val="center"/>
          </w:tcPr>
          <w:p w:rsidR="00812791" w:rsidRPr="009B6829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12791" w:rsidRPr="009B6829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12791" w:rsidRPr="00D06D5A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A">
              <w:rPr>
                <w:rFonts w:ascii="Times New Roman" w:hAnsi="Times New Roman" w:cs="Times New Roman"/>
                <w:sz w:val="20"/>
                <w:szCs w:val="20"/>
              </w:rPr>
              <w:t>EKP_01, EKP_02, EKP_03, EKP_04, EKP_05</w:t>
            </w:r>
          </w:p>
        </w:tc>
      </w:tr>
      <w:tr w:rsidR="00812791" w:rsidRPr="00B73E75" w:rsidTr="004663A8">
        <w:tc>
          <w:tcPr>
            <w:tcW w:w="5778" w:type="dxa"/>
            <w:vAlign w:val="center"/>
          </w:tcPr>
          <w:p w:rsidR="00812791" w:rsidRDefault="00812791" w:rsidP="00812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Strategie żywieniowe ukierunkowane na kształtowanie składu i masy ciała sportowca oraz jego parametrów sprawnościowych i wydolnościowych.</w:t>
            </w:r>
          </w:p>
        </w:tc>
        <w:tc>
          <w:tcPr>
            <w:tcW w:w="567" w:type="dxa"/>
            <w:vAlign w:val="center"/>
          </w:tcPr>
          <w:p w:rsidR="00812791" w:rsidRPr="009B6829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12791" w:rsidRPr="009B6829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12791" w:rsidRPr="00D06D5A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A">
              <w:rPr>
                <w:rFonts w:ascii="Times New Roman" w:hAnsi="Times New Roman" w:cs="Times New Roman"/>
                <w:sz w:val="20"/>
                <w:szCs w:val="20"/>
              </w:rPr>
              <w:t>EKP_01, EKP_02, EKP_03, EKP_04, EKP_05</w:t>
            </w:r>
          </w:p>
        </w:tc>
      </w:tr>
      <w:tr w:rsidR="00812791" w:rsidRPr="00B73E75" w:rsidTr="004663A8">
        <w:tc>
          <w:tcPr>
            <w:tcW w:w="5778" w:type="dxa"/>
            <w:vAlign w:val="center"/>
          </w:tcPr>
          <w:p w:rsidR="00812791" w:rsidRDefault="00812791" w:rsidP="00812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Żywienie w wybranych dyscyplinach sportowych i aktywności rekreacyjnej.</w:t>
            </w:r>
          </w:p>
        </w:tc>
        <w:tc>
          <w:tcPr>
            <w:tcW w:w="567" w:type="dxa"/>
            <w:vAlign w:val="center"/>
          </w:tcPr>
          <w:p w:rsidR="00812791" w:rsidRPr="009B6829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12791" w:rsidRPr="00D06D5A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A">
              <w:rPr>
                <w:rFonts w:ascii="Times New Roman" w:hAnsi="Times New Roman" w:cs="Times New Roman"/>
                <w:sz w:val="20"/>
                <w:szCs w:val="20"/>
              </w:rPr>
              <w:t>EKP_01, EKP_02, EKP_03, EKP_03, EKP_04, EKP_05</w:t>
            </w:r>
          </w:p>
        </w:tc>
      </w:tr>
      <w:tr w:rsidR="00812791" w:rsidRPr="00B73E75" w:rsidTr="004663A8">
        <w:tc>
          <w:tcPr>
            <w:tcW w:w="5778" w:type="dxa"/>
            <w:vAlign w:val="center"/>
          </w:tcPr>
          <w:p w:rsidR="00812791" w:rsidRDefault="00812791" w:rsidP="00812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Żywienie dzieci i młodzieży uprawiających sport.</w:t>
            </w:r>
          </w:p>
        </w:tc>
        <w:tc>
          <w:tcPr>
            <w:tcW w:w="567" w:type="dxa"/>
            <w:vAlign w:val="center"/>
          </w:tcPr>
          <w:p w:rsidR="00812791" w:rsidRPr="009B6829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12791" w:rsidRPr="00D06D5A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A">
              <w:rPr>
                <w:rFonts w:ascii="Times New Roman" w:hAnsi="Times New Roman" w:cs="Times New Roman"/>
                <w:sz w:val="20"/>
                <w:szCs w:val="20"/>
              </w:rPr>
              <w:t>EKP_01, EKP_02, EKP_05</w:t>
            </w:r>
          </w:p>
        </w:tc>
      </w:tr>
      <w:tr w:rsidR="00812791" w:rsidRPr="00B73E75" w:rsidTr="004663A8">
        <w:tc>
          <w:tcPr>
            <w:tcW w:w="5778" w:type="dxa"/>
            <w:vAlign w:val="center"/>
          </w:tcPr>
          <w:p w:rsidR="00812791" w:rsidRDefault="00812791" w:rsidP="00812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Alternatywne modele żywienia w sporcie.</w:t>
            </w:r>
          </w:p>
        </w:tc>
        <w:tc>
          <w:tcPr>
            <w:tcW w:w="567" w:type="dxa"/>
            <w:vAlign w:val="center"/>
          </w:tcPr>
          <w:p w:rsidR="00812791" w:rsidRPr="009B6829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12791" w:rsidRPr="00D06D5A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A">
              <w:rPr>
                <w:rFonts w:ascii="Times New Roman" w:hAnsi="Times New Roman" w:cs="Times New Roman"/>
                <w:sz w:val="20"/>
                <w:szCs w:val="20"/>
              </w:rPr>
              <w:t>EKP_01, EKP_02, EKP_03, EKP_04, EKP_05</w:t>
            </w:r>
          </w:p>
        </w:tc>
      </w:tr>
      <w:tr w:rsidR="00812791" w:rsidRPr="00B73E75" w:rsidTr="004663A8">
        <w:tc>
          <w:tcPr>
            <w:tcW w:w="5778" w:type="dxa"/>
            <w:vAlign w:val="center"/>
          </w:tcPr>
          <w:p w:rsidR="00812791" w:rsidRDefault="00812791" w:rsidP="00812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Suplementacyjne wspomaganie procesu treningowego.</w:t>
            </w:r>
          </w:p>
        </w:tc>
        <w:tc>
          <w:tcPr>
            <w:tcW w:w="567" w:type="dxa"/>
            <w:vAlign w:val="center"/>
          </w:tcPr>
          <w:p w:rsidR="00812791" w:rsidRPr="009F1EEE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791" w:rsidRPr="00B73E75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12791" w:rsidRPr="00D06D5A" w:rsidRDefault="00812791" w:rsidP="0081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A">
              <w:rPr>
                <w:rFonts w:ascii="Times New Roman" w:hAnsi="Times New Roman" w:cs="Times New Roman"/>
                <w:sz w:val="20"/>
                <w:szCs w:val="20"/>
              </w:rPr>
              <w:t>EKP_01, EKP_02, EKP_03, EKP_04, EKP_05</w:t>
            </w:r>
          </w:p>
        </w:tc>
      </w:tr>
      <w:tr w:rsidR="00A7075E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A7075E" w:rsidRPr="00F114BB" w:rsidRDefault="00A7075E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7075E" w:rsidRPr="007A0D66" w:rsidRDefault="00C102D9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7075E" w:rsidRPr="007A0D66" w:rsidRDefault="00A7075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7075E" w:rsidRPr="007A0D66" w:rsidRDefault="00A7075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075E" w:rsidRPr="007A0D66" w:rsidRDefault="00A7075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75E" w:rsidRPr="007A0D66" w:rsidRDefault="00A7075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BB69D4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A53BA0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BB69D4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FC0EFF" w:rsidRPr="00B73E75" w:rsidTr="00BB69D4">
        <w:tc>
          <w:tcPr>
            <w:tcW w:w="893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 </w:t>
            </w:r>
          </w:p>
        </w:tc>
        <w:tc>
          <w:tcPr>
            <w:tcW w:w="970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425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FF" w:rsidRPr="00B73E75" w:rsidTr="00BB69D4">
        <w:tc>
          <w:tcPr>
            <w:tcW w:w="893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970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425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FF" w:rsidRPr="00B73E75" w:rsidTr="00BB69D4">
        <w:tc>
          <w:tcPr>
            <w:tcW w:w="893" w:type="dxa"/>
            <w:vAlign w:val="center"/>
          </w:tcPr>
          <w:p w:rsidR="00FC0EFF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970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425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FF" w:rsidRPr="00B73E75" w:rsidTr="00BB69D4">
        <w:tc>
          <w:tcPr>
            <w:tcW w:w="893" w:type="dxa"/>
            <w:vAlign w:val="center"/>
          </w:tcPr>
          <w:p w:rsidR="00FC0EFF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2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970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425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FF" w:rsidRPr="00B73E75" w:rsidTr="00BB69D4">
        <w:tc>
          <w:tcPr>
            <w:tcW w:w="893" w:type="dxa"/>
            <w:vAlign w:val="center"/>
          </w:tcPr>
          <w:p w:rsidR="00FC0EFF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2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970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425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C0EFF" w:rsidRPr="00B73E75" w:rsidRDefault="00FC0EFF" w:rsidP="00FC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81279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4663A8">
        <w:tc>
          <w:tcPr>
            <w:tcW w:w="10061" w:type="dxa"/>
            <w:vAlign w:val="center"/>
          </w:tcPr>
          <w:p w:rsidR="007D6F6F" w:rsidRDefault="007D6F6F" w:rsidP="007D6F6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C8675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Zaliczenie pisemne z elementami testu (próg zaliczający: &gt; 60% punktów możliwych do zdobycia), obecność na wykładach, aktywny udział na wykładach, w przypadku </w:t>
            </w:r>
            <w:r w:rsidR="00666F5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zaliczenia</w:t>
            </w:r>
            <w:r w:rsidRPr="00C8675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poprawkowego - możliwość przeprowadzenia </w:t>
            </w:r>
            <w:r w:rsidR="00FC0EF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zaliczenia</w:t>
            </w:r>
            <w:r w:rsidRPr="00C8675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 postaci ustnej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  <w:tbl>
            <w:tblPr>
              <w:tblW w:w="977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7513"/>
            </w:tblGrid>
            <w:tr w:rsidR="00C17C34" w:rsidRPr="00C17C34" w:rsidTr="00936DAC">
              <w:trPr>
                <w:tblCellSpacing w:w="0" w:type="dxa"/>
              </w:trPr>
              <w:tc>
                <w:tcPr>
                  <w:tcW w:w="2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D6F6F" w:rsidRPr="00C17C34" w:rsidRDefault="007D6F6F" w:rsidP="007D6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C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Ocena: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D6F6F" w:rsidRPr="00C17C34" w:rsidRDefault="007D6F6F" w:rsidP="007D6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C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Kryteria oceny: </w:t>
                  </w:r>
                </w:p>
              </w:tc>
            </w:tr>
            <w:tr w:rsidR="00C17C34" w:rsidRPr="00C17C34" w:rsidTr="00936DAC">
              <w:trPr>
                <w:trHeight w:val="20"/>
                <w:tblCellSpacing w:w="0" w:type="dxa"/>
              </w:trPr>
              <w:tc>
                <w:tcPr>
                  <w:tcW w:w="2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D6F6F" w:rsidRPr="00C17C34" w:rsidRDefault="007D6F6F" w:rsidP="007D6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C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Bardzo dobra </w:t>
                  </w:r>
                  <w:r w:rsidR="00936DAC" w:rsidRPr="00C17C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C17C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(5,0)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D6F6F" w:rsidRPr="00C17C34" w:rsidRDefault="007D6F6F" w:rsidP="007D6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C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Uzyskanie 91-100% maksymalnej liczby punktów z zaliczenia końcowego</w:t>
                  </w:r>
                </w:p>
              </w:tc>
            </w:tr>
            <w:tr w:rsidR="00C17C34" w:rsidRPr="00C17C34" w:rsidTr="00936DAC">
              <w:trPr>
                <w:trHeight w:val="20"/>
                <w:tblCellSpacing w:w="0" w:type="dxa"/>
              </w:trPr>
              <w:tc>
                <w:tcPr>
                  <w:tcW w:w="2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D6F6F" w:rsidRPr="00C17C34" w:rsidRDefault="007D6F6F" w:rsidP="00936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C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Dobra plus </w:t>
                  </w:r>
                  <w:r w:rsidR="00936DAC" w:rsidRPr="00C17C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r w:rsidRPr="00C17C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(4,5)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D6F6F" w:rsidRPr="00C17C34" w:rsidRDefault="007D6F6F" w:rsidP="007D6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C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Uzyskanie 81-90% maksymalnej liczby punktów z zaliczenia końcowego</w:t>
                  </w:r>
                </w:p>
              </w:tc>
            </w:tr>
            <w:tr w:rsidR="00C17C34" w:rsidRPr="00C17C34" w:rsidTr="00936DAC">
              <w:trPr>
                <w:trHeight w:val="20"/>
                <w:tblCellSpacing w:w="0" w:type="dxa"/>
              </w:trPr>
              <w:tc>
                <w:tcPr>
                  <w:tcW w:w="2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D6F6F" w:rsidRPr="00C17C34" w:rsidRDefault="007D6F6F" w:rsidP="00936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C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Dobra</w:t>
                  </w:r>
                  <w:r w:rsidR="00936DAC" w:rsidRPr="00C17C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Pr="00C17C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(4,0)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D6F6F" w:rsidRPr="00C17C34" w:rsidRDefault="007D6F6F" w:rsidP="007D6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C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Uzyskanie 71-80% maksymalnej liczby punktów z zaliczenia końcowego</w:t>
                  </w:r>
                </w:p>
              </w:tc>
            </w:tr>
            <w:tr w:rsidR="00C17C34" w:rsidRPr="00C17C34" w:rsidTr="00936DAC">
              <w:trPr>
                <w:trHeight w:val="20"/>
                <w:tblCellSpacing w:w="0" w:type="dxa"/>
              </w:trPr>
              <w:tc>
                <w:tcPr>
                  <w:tcW w:w="2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D6F6F" w:rsidRPr="00C17C34" w:rsidRDefault="007D6F6F" w:rsidP="007D6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C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Dostateczna plus (3,5)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D6F6F" w:rsidRPr="00C17C34" w:rsidRDefault="007D6F6F" w:rsidP="007D6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C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Uzyskanie 61-70% maksymalnej liczby punktów z zaliczenia końcowego</w:t>
                  </w:r>
                </w:p>
              </w:tc>
            </w:tr>
            <w:tr w:rsidR="00C17C34" w:rsidRPr="00C17C34" w:rsidTr="00936DAC">
              <w:trPr>
                <w:trHeight w:val="20"/>
                <w:tblCellSpacing w:w="0" w:type="dxa"/>
              </w:trPr>
              <w:tc>
                <w:tcPr>
                  <w:tcW w:w="2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D6F6F" w:rsidRPr="00C17C34" w:rsidRDefault="007D6F6F" w:rsidP="007D6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C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Dostateczna </w:t>
                  </w:r>
                  <w:r w:rsidR="00936DAC" w:rsidRPr="00C17C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Pr="00C17C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(3,0)</w:t>
                  </w:r>
                </w:p>
              </w:tc>
              <w:tc>
                <w:tcPr>
                  <w:tcW w:w="7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D6F6F" w:rsidRPr="00C17C34" w:rsidRDefault="007D6F6F" w:rsidP="007D6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C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Uzyskanie 60-65% maksymalnej liczby punktów z zaliczenia końcowego</w:t>
                  </w:r>
                </w:p>
              </w:tc>
            </w:tr>
          </w:tbl>
          <w:p w:rsidR="00F43C78" w:rsidRPr="009C4968" w:rsidRDefault="007D6F6F" w:rsidP="007D6F6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C8675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Ocena końcowa jest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oceną z pisemnego zaliczenia wykładów. </w:t>
            </w:r>
            <w:r w:rsidRPr="00C8675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 przypadku </w:t>
            </w:r>
            <w:r w:rsidR="00705CE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bardzo </w:t>
            </w:r>
            <w:r w:rsidRPr="00C8675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aktywnego i merytorycznego udziału w wykładach, możliwość podniesienia oceny </w:t>
            </w:r>
            <w:r w:rsidR="00705CE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końcowej.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A7075E" w:rsidTr="004663A8">
        <w:tc>
          <w:tcPr>
            <w:tcW w:w="6062" w:type="dxa"/>
            <w:vAlign w:val="center"/>
          </w:tcPr>
          <w:p w:rsidR="00A7075E" w:rsidRDefault="00A7075E" w:rsidP="0046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A7075E" w:rsidRPr="00936DAC" w:rsidRDefault="00ED45C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A7075E" w:rsidRPr="00936DAC" w:rsidRDefault="00A7075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075E" w:rsidRPr="00936DAC" w:rsidRDefault="00A7075E" w:rsidP="0006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7075E" w:rsidRPr="00936DAC" w:rsidRDefault="00A7075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75E" w:rsidTr="004663A8">
        <w:tc>
          <w:tcPr>
            <w:tcW w:w="6062" w:type="dxa"/>
            <w:vAlign w:val="center"/>
          </w:tcPr>
          <w:p w:rsidR="00A7075E" w:rsidRDefault="00A7075E" w:rsidP="0046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A7075E" w:rsidRPr="00936DAC" w:rsidRDefault="00ED45CF" w:rsidP="0093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7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7075E" w:rsidRPr="00936DAC" w:rsidRDefault="00A7075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075E" w:rsidRPr="00936DAC" w:rsidRDefault="00A7075E" w:rsidP="0006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7075E" w:rsidRPr="00936DAC" w:rsidRDefault="00A7075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75E" w:rsidTr="004663A8">
        <w:tc>
          <w:tcPr>
            <w:tcW w:w="6062" w:type="dxa"/>
            <w:vAlign w:val="center"/>
          </w:tcPr>
          <w:p w:rsidR="00A7075E" w:rsidRDefault="00A7075E" w:rsidP="0046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A7075E" w:rsidRPr="00936DAC" w:rsidRDefault="00A7075E" w:rsidP="00D0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075E" w:rsidRPr="00936DAC" w:rsidRDefault="00A7075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075E" w:rsidRPr="00936DAC" w:rsidRDefault="00A7075E" w:rsidP="0006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7075E" w:rsidRPr="00936DAC" w:rsidRDefault="00A7075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75E" w:rsidTr="004663A8">
        <w:tc>
          <w:tcPr>
            <w:tcW w:w="6062" w:type="dxa"/>
            <w:vAlign w:val="center"/>
          </w:tcPr>
          <w:p w:rsidR="00A7075E" w:rsidRDefault="00A7075E" w:rsidP="0046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A7075E" w:rsidRPr="00936DAC" w:rsidRDefault="00ED45CF" w:rsidP="0093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DAC" w:rsidRPr="00936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7075E" w:rsidRPr="00936DAC" w:rsidRDefault="00A7075E" w:rsidP="00D0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075E" w:rsidRPr="00936DAC" w:rsidRDefault="00A7075E" w:rsidP="0006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7075E" w:rsidRPr="00936DAC" w:rsidRDefault="00A7075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75E" w:rsidTr="004663A8">
        <w:tc>
          <w:tcPr>
            <w:tcW w:w="6062" w:type="dxa"/>
            <w:vAlign w:val="center"/>
          </w:tcPr>
          <w:p w:rsidR="00A7075E" w:rsidRDefault="00A7075E" w:rsidP="0046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A7075E" w:rsidRPr="00936DAC" w:rsidRDefault="00A7075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075E" w:rsidRPr="00936DAC" w:rsidRDefault="00A7075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075E" w:rsidRPr="00936DAC" w:rsidRDefault="00A7075E" w:rsidP="0006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7075E" w:rsidRPr="00936DAC" w:rsidRDefault="00A7075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75E" w:rsidTr="004663A8">
        <w:tc>
          <w:tcPr>
            <w:tcW w:w="6062" w:type="dxa"/>
            <w:vAlign w:val="center"/>
          </w:tcPr>
          <w:p w:rsidR="00A7075E" w:rsidRPr="00B73E75" w:rsidRDefault="00A7075E" w:rsidP="0046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A7075E" w:rsidRPr="00936DAC" w:rsidRDefault="00A7075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7075E" w:rsidRPr="00936DAC" w:rsidRDefault="00A7075E" w:rsidP="00D0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075E" w:rsidRPr="00936DAC" w:rsidRDefault="00A7075E" w:rsidP="0006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7075E" w:rsidRPr="00936DAC" w:rsidRDefault="00A7075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75E" w:rsidTr="004663A8">
        <w:tc>
          <w:tcPr>
            <w:tcW w:w="6062" w:type="dxa"/>
            <w:vAlign w:val="center"/>
          </w:tcPr>
          <w:p w:rsidR="00A7075E" w:rsidRPr="00B73E75" w:rsidRDefault="00A7075E" w:rsidP="0046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A7075E" w:rsidRPr="00936DAC" w:rsidRDefault="00C17FC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7075E" w:rsidRPr="00936DAC" w:rsidRDefault="00A7075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075E" w:rsidRPr="00936DAC" w:rsidRDefault="00A7075E" w:rsidP="0006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7075E" w:rsidRPr="00936DAC" w:rsidRDefault="00A7075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75E" w:rsidRPr="00F379F2" w:rsidTr="004663A8">
        <w:tc>
          <w:tcPr>
            <w:tcW w:w="6062" w:type="dxa"/>
            <w:vAlign w:val="center"/>
          </w:tcPr>
          <w:p w:rsidR="00A7075E" w:rsidRPr="00F379F2" w:rsidRDefault="00A7075E" w:rsidP="00466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A7075E" w:rsidRPr="00936DAC" w:rsidRDefault="001D33EA" w:rsidP="00936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D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17C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7075E" w:rsidRPr="00936DAC" w:rsidRDefault="00A7075E" w:rsidP="00D06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075E" w:rsidRPr="00936DAC" w:rsidRDefault="00A7075E" w:rsidP="0006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7075E" w:rsidRPr="00936DAC" w:rsidRDefault="00A7075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75E" w:rsidRPr="00F379F2" w:rsidTr="004663A8">
        <w:tc>
          <w:tcPr>
            <w:tcW w:w="6062" w:type="dxa"/>
            <w:vAlign w:val="center"/>
          </w:tcPr>
          <w:p w:rsidR="00A7075E" w:rsidRPr="008D62DB" w:rsidRDefault="00A7075E" w:rsidP="00466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7075E" w:rsidRPr="00936DAC" w:rsidRDefault="00470876" w:rsidP="00936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D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17C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7075E" w:rsidTr="004663A8">
        <w:tc>
          <w:tcPr>
            <w:tcW w:w="6062" w:type="dxa"/>
            <w:vAlign w:val="center"/>
          </w:tcPr>
          <w:p w:rsidR="00A7075E" w:rsidRPr="008D62DB" w:rsidRDefault="00A7075E" w:rsidP="00466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A7075E" w:rsidRPr="00936DAC" w:rsidRDefault="00D47EF1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D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7075E" w:rsidTr="004663A8"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A7075E" w:rsidRPr="008D62DB" w:rsidRDefault="00A7075E" w:rsidP="00466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7075E" w:rsidRPr="00936DAC" w:rsidRDefault="00A7075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DAC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7075E" w:rsidRPr="00936DAC" w:rsidRDefault="00A7075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DAC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7075E" w:rsidTr="004663A8">
        <w:tc>
          <w:tcPr>
            <w:tcW w:w="6062" w:type="dxa"/>
            <w:vAlign w:val="center"/>
          </w:tcPr>
          <w:p w:rsidR="00A7075E" w:rsidRPr="00B73E75" w:rsidRDefault="00A7075E" w:rsidP="0046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7075E" w:rsidRPr="00936DAC" w:rsidRDefault="00A7075E" w:rsidP="00466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7075E" w:rsidRPr="00936DAC" w:rsidRDefault="00A7075E" w:rsidP="00466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75E" w:rsidTr="004663A8">
        <w:tc>
          <w:tcPr>
            <w:tcW w:w="6062" w:type="dxa"/>
            <w:vAlign w:val="center"/>
          </w:tcPr>
          <w:p w:rsidR="00A7075E" w:rsidRPr="00B73E75" w:rsidRDefault="00A7075E" w:rsidP="0046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7075E" w:rsidRPr="00936DAC" w:rsidRDefault="00ED45CF" w:rsidP="00466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A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00" w:type="dxa"/>
            <w:gridSpan w:val="2"/>
            <w:vAlign w:val="center"/>
          </w:tcPr>
          <w:p w:rsidR="00A7075E" w:rsidRPr="00936DAC" w:rsidRDefault="009C2614" w:rsidP="00466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B69D4" w:rsidRDefault="00B913D6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4663A8">
        <w:tc>
          <w:tcPr>
            <w:tcW w:w="10061" w:type="dxa"/>
            <w:vAlign w:val="center"/>
          </w:tcPr>
          <w:p w:rsidR="00C17C34" w:rsidRPr="003A335D" w:rsidRDefault="00C17C34" w:rsidP="00C1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5D">
              <w:rPr>
                <w:rFonts w:ascii="Times New Roman" w:hAnsi="Times New Roman" w:cs="Times New Roman"/>
                <w:sz w:val="20"/>
                <w:szCs w:val="20"/>
              </w:rPr>
              <w:t>Benardot</w:t>
            </w:r>
            <w:proofErr w:type="spellEnd"/>
            <w:r w:rsidRPr="003A335D">
              <w:rPr>
                <w:rFonts w:ascii="Times New Roman" w:hAnsi="Times New Roman" w:cs="Times New Roman"/>
                <w:sz w:val="20"/>
                <w:szCs w:val="20"/>
              </w:rPr>
              <w:t xml:space="preserve"> D., </w:t>
            </w:r>
            <w:r w:rsidRPr="003A335D">
              <w:rPr>
                <w:rFonts w:ascii="Times New Roman" w:hAnsi="Times New Roman" w:cs="Times New Roman"/>
                <w:i/>
                <w:sz w:val="20"/>
                <w:szCs w:val="20"/>
              </w:rPr>
              <w:t>Żywienie w sporcie</w:t>
            </w:r>
            <w:r w:rsidRPr="003A33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A335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Wyd. </w:t>
            </w:r>
            <w:proofErr w:type="spellStart"/>
            <w:r w:rsidRPr="003A335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Edra</w:t>
            </w:r>
            <w:proofErr w:type="spellEnd"/>
            <w:r w:rsidRPr="003A335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Urban&amp; Partner, Wrocław 2018</w:t>
            </w:r>
          </w:p>
          <w:p w:rsidR="001D33EA" w:rsidRPr="003A335D" w:rsidRDefault="001D33EA" w:rsidP="004663A8">
            <w:pPr>
              <w:rPr>
                <w:rFonts w:ascii="Times New Roman" w:hAnsi="Times New Roman"/>
                <w:sz w:val="20"/>
                <w:szCs w:val="20"/>
              </w:rPr>
            </w:pPr>
            <w:r w:rsidRPr="00812791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Frączek B., Krzywański J., Krzysztofiak H. </w:t>
            </w:r>
            <w:r w:rsidRPr="00812791">
              <w:rPr>
                <w:rFonts w:ascii="Times New Roman" w:eastAsia="FreeSerif" w:hAnsi="Times New Roman"/>
                <w:i/>
                <w:iCs/>
                <w:sz w:val="20"/>
                <w:szCs w:val="20"/>
              </w:rPr>
              <w:t>Dietetyka sportowa</w:t>
            </w:r>
            <w:r w:rsidRPr="00812791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. </w:t>
            </w:r>
            <w:r w:rsidRPr="003A335D">
              <w:rPr>
                <w:rFonts w:ascii="Times New Roman" w:eastAsia="FreeSerif" w:hAnsi="Times New Roman"/>
                <w:iCs/>
                <w:sz w:val="20"/>
                <w:szCs w:val="20"/>
              </w:rPr>
              <w:t>Wyd. PZWL, Warszawa 2019</w:t>
            </w:r>
          </w:p>
          <w:p w:rsidR="001D33EA" w:rsidRDefault="001D33EA" w:rsidP="004663A8">
            <w:pPr>
              <w:rPr>
                <w:rFonts w:ascii="Times New Roman" w:eastAsia="FreeSerif" w:hAnsi="Times New Roman"/>
                <w:iCs/>
                <w:sz w:val="20"/>
                <w:szCs w:val="20"/>
              </w:rPr>
            </w:pPr>
            <w:r w:rsidRPr="000B7669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Górski J., </w:t>
            </w:r>
            <w:r w:rsidRPr="000B7669">
              <w:rPr>
                <w:rFonts w:ascii="Times New Roman" w:eastAsia="FreeSerif" w:hAnsi="Times New Roman"/>
                <w:i/>
                <w:iCs/>
                <w:sz w:val="20"/>
                <w:szCs w:val="20"/>
              </w:rPr>
              <w:t>Fizjologiczne podstawy wysiłku fizycznego</w:t>
            </w:r>
            <w:r w:rsidRPr="000B7669">
              <w:rPr>
                <w:rFonts w:ascii="Times New Roman" w:eastAsia="FreeSerif" w:hAnsi="Times New Roman"/>
                <w:iCs/>
                <w:sz w:val="20"/>
                <w:szCs w:val="20"/>
              </w:rPr>
              <w:t>. Wyd. PZWL, Warszawa 2010</w:t>
            </w:r>
          </w:p>
          <w:p w:rsidR="00C17C34" w:rsidRPr="00C17C34" w:rsidRDefault="00C17C34" w:rsidP="00C17C3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proofErr w:type="spellStart"/>
            <w:r w:rsidRPr="00C17C34">
              <w:rPr>
                <w:rFonts w:ascii="Times New Roman" w:hAnsi="Times New Roman" w:cs="Times New Roman"/>
              </w:rPr>
              <w:t>Spattini</w:t>
            </w:r>
            <w:proofErr w:type="spellEnd"/>
            <w:r w:rsidRPr="00C17C34">
              <w:rPr>
                <w:rFonts w:ascii="Times New Roman" w:hAnsi="Times New Roman" w:cs="Times New Roman"/>
              </w:rPr>
              <w:t xml:space="preserve"> M., </w:t>
            </w:r>
            <w:r w:rsidRPr="00C17C34">
              <w:rPr>
                <w:rFonts w:ascii="Times New Roman" w:hAnsi="Times New Roman" w:cs="Times New Roman"/>
                <w:i/>
              </w:rPr>
              <w:t>Żywienie i suplementacja w sporcie</w:t>
            </w:r>
            <w:r w:rsidRPr="00C17C34">
              <w:rPr>
                <w:rFonts w:ascii="Times New Roman" w:hAnsi="Times New Roman" w:cs="Times New Roman"/>
              </w:rPr>
              <w:t xml:space="preserve">. </w:t>
            </w:r>
            <w:r w:rsidRPr="00C17C34">
              <w:rPr>
                <w:rStyle w:val="Pogrubienie"/>
                <w:rFonts w:ascii="Times New Roman" w:hAnsi="Times New Roman" w:cs="Times New Roman"/>
                <w:b w:val="0"/>
              </w:rPr>
              <w:t xml:space="preserve">Wyd. </w:t>
            </w:r>
            <w:proofErr w:type="spellStart"/>
            <w:r w:rsidRPr="00C17C34">
              <w:rPr>
                <w:rStyle w:val="Pogrubienie"/>
                <w:rFonts w:ascii="Times New Roman" w:hAnsi="Times New Roman" w:cs="Times New Roman"/>
                <w:b w:val="0"/>
              </w:rPr>
              <w:t>Edra</w:t>
            </w:r>
            <w:proofErr w:type="spellEnd"/>
            <w:r w:rsidRPr="00C17C34">
              <w:rPr>
                <w:rStyle w:val="Pogrubienie"/>
                <w:rFonts w:ascii="Times New Roman" w:hAnsi="Times New Roman" w:cs="Times New Roman"/>
                <w:b w:val="0"/>
              </w:rPr>
              <w:t xml:space="preserve"> Urban&amp; Partner, Wrocław 2021</w:t>
            </w:r>
          </w:p>
          <w:p w:rsidR="00F3554C" w:rsidRPr="000B7669" w:rsidRDefault="00F3554C" w:rsidP="004663A8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Zając A., </w:t>
            </w:r>
            <w:proofErr w:type="spellStart"/>
            <w:r w:rsidRPr="00C17C34">
              <w:rPr>
                <w:rFonts w:ascii="Times New Roman" w:hAnsi="Times New Roman" w:cs="Times New Roman"/>
                <w:sz w:val="20"/>
                <w:szCs w:val="20"/>
              </w:rPr>
              <w:t>Zydek</w:t>
            </w:r>
            <w:proofErr w:type="spellEnd"/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 G., Michalczyk M., </w:t>
            </w:r>
            <w:proofErr w:type="spellStart"/>
            <w:r w:rsidRPr="00C17C34">
              <w:rPr>
                <w:rFonts w:ascii="Times New Roman" w:hAnsi="Times New Roman" w:cs="Times New Roman"/>
                <w:sz w:val="20"/>
                <w:szCs w:val="20"/>
              </w:rPr>
              <w:t>Poprzęcki</w:t>
            </w:r>
            <w:proofErr w:type="spellEnd"/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 S., Czuba M., </w:t>
            </w:r>
            <w:proofErr w:type="spellStart"/>
            <w:r w:rsidRPr="00C17C34">
              <w:rPr>
                <w:rFonts w:ascii="Times New Roman" w:hAnsi="Times New Roman" w:cs="Times New Roman"/>
                <w:sz w:val="20"/>
                <w:szCs w:val="20"/>
              </w:rPr>
              <w:t>Gołaś</w:t>
            </w:r>
            <w:proofErr w:type="spellEnd"/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 A., Boruta- Gojny B. </w:t>
            </w:r>
            <w:r w:rsidRPr="00C17C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Żywienie i </w:t>
            </w:r>
            <w:r w:rsidRPr="000B7669">
              <w:rPr>
                <w:rFonts w:ascii="Times New Roman" w:hAnsi="Times New Roman" w:cs="Times New Roman"/>
                <w:i/>
                <w:sz w:val="20"/>
                <w:szCs w:val="20"/>
              </w:rPr>
              <w:t>suplementacja w sporcie, rekreacji i stanach chorobowych</w:t>
            </w:r>
            <w:r w:rsidRPr="000B76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7669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Wyd. AWF Katowice 2014</w:t>
            </w:r>
            <w:r w:rsidR="000B7669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lub</w:t>
            </w:r>
          </w:p>
          <w:p w:rsidR="00050387" w:rsidRPr="00FC0EFF" w:rsidRDefault="000B7669" w:rsidP="004663A8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Z</w:t>
            </w:r>
            <w:r w:rsidR="00284A74" w:rsidRPr="003A335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ydek</w:t>
            </w:r>
            <w:proofErr w:type="spellEnd"/>
            <w:r w:rsidR="00284A74" w:rsidRPr="003A335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 G., Michalczyk M., , Zając A., </w:t>
            </w:r>
            <w:r w:rsidR="00284A74" w:rsidRPr="003A335D">
              <w:rPr>
                <w:rStyle w:val="Pogrubienie"/>
                <w:rFonts w:ascii="Times New Roman" w:hAnsi="Times New Roman" w:cs="Times New Roman"/>
                <w:b w:val="0"/>
                <w:i/>
                <w:sz w:val="20"/>
                <w:szCs w:val="20"/>
                <w:bdr w:val="none" w:sz="0" w:space="0" w:color="auto" w:frame="1"/>
              </w:rPr>
              <w:t>N</w:t>
            </w:r>
            <w:r w:rsidR="00284A74" w:rsidRPr="003A335D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owe trendy w żywieniu i suplementacji osób aktywnych fizycznie.</w:t>
            </w:r>
            <w:r w:rsidR="00284A74" w:rsidRPr="003A335D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Wyd. AWF Katowice 2017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3A335D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35D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4663A8">
        <w:tc>
          <w:tcPr>
            <w:tcW w:w="10061" w:type="dxa"/>
            <w:vAlign w:val="center"/>
          </w:tcPr>
          <w:p w:rsidR="00C17C34" w:rsidRPr="00157D54" w:rsidRDefault="00C17C34" w:rsidP="0046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Bates I., </w:t>
            </w:r>
            <w:r w:rsidRPr="00C17C34">
              <w:rPr>
                <w:rFonts w:ascii="Times New Roman" w:hAnsi="Times New Roman" w:cs="Times New Roman"/>
                <w:i/>
                <w:sz w:val="20"/>
                <w:szCs w:val="20"/>
              </w:rPr>
              <w:t>Sportowe kalorie. Czyli zdrowa dieta dla młodych sportowców</w:t>
            </w:r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17C3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Wyd. PZWL, Warszawa 2017</w:t>
            </w:r>
          </w:p>
          <w:p w:rsidR="00B91F22" w:rsidRPr="00C17C34" w:rsidRDefault="00B91F22" w:rsidP="0046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D54">
              <w:rPr>
                <w:rFonts w:ascii="Times New Roman" w:hAnsi="Times New Roman" w:cs="Times New Roman"/>
                <w:sz w:val="20"/>
                <w:szCs w:val="20"/>
              </w:rPr>
              <w:t>Birch</w:t>
            </w:r>
            <w:proofErr w:type="spellEnd"/>
            <w:r w:rsidRPr="00157D54">
              <w:rPr>
                <w:rFonts w:ascii="Times New Roman" w:hAnsi="Times New Roman" w:cs="Times New Roman"/>
                <w:sz w:val="20"/>
                <w:szCs w:val="20"/>
              </w:rPr>
              <w:t xml:space="preserve"> K., </w:t>
            </w:r>
            <w:proofErr w:type="spellStart"/>
            <w:r w:rsidRPr="00157D54">
              <w:rPr>
                <w:rFonts w:ascii="Times New Roman" w:hAnsi="Times New Roman" w:cs="Times New Roman"/>
                <w:sz w:val="20"/>
                <w:szCs w:val="20"/>
              </w:rPr>
              <w:t>MacLaren</w:t>
            </w:r>
            <w:proofErr w:type="spellEnd"/>
            <w:r w:rsidRPr="00157D54">
              <w:rPr>
                <w:rFonts w:ascii="Times New Roman" w:hAnsi="Times New Roman" w:cs="Times New Roman"/>
                <w:sz w:val="20"/>
                <w:szCs w:val="20"/>
              </w:rPr>
              <w:t xml:space="preserve"> D., George K., </w:t>
            </w:r>
            <w:r w:rsidRPr="00157D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Fizjologia sportu. </w:t>
            </w:r>
            <w:r w:rsidRPr="00C17C34">
              <w:rPr>
                <w:rFonts w:ascii="Times New Roman" w:hAnsi="Times New Roman" w:cs="Times New Roman"/>
                <w:i/>
                <w:sz w:val="20"/>
                <w:szCs w:val="20"/>
              </w:rPr>
              <w:t>Krótkie wykłady</w:t>
            </w:r>
            <w:r w:rsidRPr="00C17C34">
              <w:rPr>
                <w:rFonts w:ascii="Times New Roman" w:hAnsi="Times New Roman" w:cs="Times New Roman"/>
                <w:sz w:val="20"/>
                <w:szCs w:val="20"/>
              </w:rPr>
              <w:t>, wyd. PWN, Warszawa 2009</w:t>
            </w:r>
          </w:p>
          <w:p w:rsidR="001D33EA" w:rsidRPr="00C17C34" w:rsidRDefault="001D33EA" w:rsidP="0046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C34">
              <w:rPr>
                <w:rFonts w:ascii="Times New Roman" w:hAnsi="Times New Roman" w:cs="Times New Roman"/>
                <w:sz w:val="20"/>
                <w:szCs w:val="20"/>
              </w:rPr>
              <w:t>Celejowa</w:t>
            </w:r>
            <w:proofErr w:type="spellEnd"/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 I., </w:t>
            </w:r>
            <w:r w:rsidRPr="00C17C34">
              <w:rPr>
                <w:rFonts w:ascii="Times New Roman" w:hAnsi="Times New Roman" w:cs="Times New Roman"/>
                <w:i/>
                <w:sz w:val="20"/>
                <w:szCs w:val="20"/>
              </w:rPr>
              <w:t>Żywienie w sporcie</w:t>
            </w:r>
            <w:r w:rsidRPr="00C17C34">
              <w:rPr>
                <w:rFonts w:ascii="Times New Roman" w:hAnsi="Times New Roman" w:cs="Times New Roman"/>
                <w:sz w:val="20"/>
                <w:szCs w:val="20"/>
              </w:rPr>
              <w:t>, wyd. PZWL, Warszawa 20</w:t>
            </w:r>
            <w:r w:rsidR="005B6230" w:rsidRPr="00C17C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A657D" w:rsidRPr="00C17C34" w:rsidRDefault="00BA657D" w:rsidP="0046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C34">
              <w:rPr>
                <w:rFonts w:ascii="Times New Roman" w:hAnsi="Times New Roman" w:cs="Times New Roman"/>
                <w:sz w:val="20"/>
                <w:szCs w:val="20"/>
              </w:rPr>
              <w:t>Cordain</w:t>
            </w:r>
            <w:proofErr w:type="spellEnd"/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 L., </w:t>
            </w:r>
            <w:proofErr w:type="spellStart"/>
            <w:r w:rsidRPr="00C17C34">
              <w:rPr>
                <w:rFonts w:ascii="Times New Roman" w:hAnsi="Times New Roman" w:cs="Times New Roman"/>
                <w:sz w:val="20"/>
                <w:szCs w:val="20"/>
              </w:rPr>
              <w:t>Friel</w:t>
            </w:r>
            <w:proofErr w:type="spellEnd"/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C17C34">
              <w:rPr>
                <w:rFonts w:ascii="Times New Roman" w:hAnsi="Times New Roman" w:cs="Times New Roman"/>
                <w:i/>
                <w:sz w:val="20"/>
                <w:szCs w:val="20"/>
              </w:rPr>
              <w:t>Dieta dla aktywnych</w:t>
            </w:r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, wyd. </w:t>
            </w:r>
            <w:proofErr w:type="spellStart"/>
            <w:r w:rsidRPr="00C17C34">
              <w:rPr>
                <w:rFonts w:ascii="Times New Roman" w:hAnsi="Times New Roman" w:cs="Times New Roman"/>
                <w:sz w:val="20"/>
                <w:szCs w:val="20"/>
              </w:rPr>
              <w:t>BukRower</w:t>
            </w:r>
            <w:proofErr w:type="spellEnd"/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 – Warszawa </w:t>
            </w:r>
          </w:p>
          <w:p w:rsidR="00B91F22" w:rsidRPr="00C17C34" w:rsidRDefault="00B91F22" w:rsidP="00B9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Czarkowska – Pączek B., Przybylski J., </w:t>
            </w:r>
            <w:r w:rsidRPr="00C17C34">
              <w:rPr>
                <w:rFonts w:ascii="Times New Roman" w:hAnsi="Times New Roman" w:cs="Times New Roman"/>
                <w:i/>
                <w:sz w:val="20"/>
                <w:szCs w:val="20"/>
              </w:rPr>
              <w:t>Zarys fizjologii wysiłku fizycznego</w:t>
            </w:r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, wyd. </w:t>
            </w:r>
            <w:proofErr w:type="spellStart"/>
            <w:r w:rsidRPr="00C17C34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 Urban &amp; Partner, Wrocław 2006</w:t>
            </w:r>
          </w:p>
          <w:p w:rsidR="00284A74" w:rsidRPr="00C17C34" w:rsidRDefault="00284A74" w:rsidP="00B91F22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</w:pPr>
            <w:r w:rsidRPr="00C17C3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Górski J., </w:t>
            </w:r>
            <w:r w:rsidRPr="00C17C34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Fizjologia wysiłku i treningu fizycznego</w:t>
            </w:r>
            <w:r w:rsidRPr="00C17C3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C17C34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Wyd</w:t>
            </w:r>
            <w:proofErr w:type="spellEnd"/>
            <w:r w:rsidRPr="00C17C34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. PZWL, Warszawa 2019</w:t>
            </w:r>
          </w:p>
          <w:p w:rsidR="009E08E5" w:rsidRPr="00C17C34" w:rsidRDefault="009E08E5" w:rsidP="00B9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Lanham-New S.A., </w:t>
            </w:r>
            <w:proofErr w:type="spellStart"/>
            <w:r w:rsidRPr="00C17C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Stear</w:t>
            </w:r>
            <w:proofErr w:type="spellEnd"/>
            <w:r w:rsidRPr="00C17C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7C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S.J</w:t>
            </w:r>
            <w:proofErr w:type="spellEnd"/>
            <w:r w:rsidRPr="00C17C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</w:t>
            </w:r>
            <w:r w:rsidRPr="00C1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hyperlink r:id="rId8" w:history="1">
              <w:proofErr w:type="spellStart"/>
              <w:r w:rsidRPr="00C17C3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GB"/>
                </w:rPr>
                <w:t>Shirreffs</w:t>
              </w:r>
              <w:proofErr w:type="spellEnd"/>
              <w:r w:rsidRPr="00C17C3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GB"/>
                </w:rPr>
                <w:t xml:space="preserve"> </w:t>
              </w:r>
              <w:proofErr w:type="spellStart"/>
              <w:r w:rsidRPr="00C17C3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GB"/>
                </w:rPr>
                <w:t>S.M</w:t>
              </w:r>
              <w:proofErr w:type="spellEnd"/>
              <w:r w:rsidRPr="00C17C3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GB"/>
                </w:rPr>
                <w:t xml:space="preserve">., </w:t>
              </w:r>
            </w:hyperlink>
            <w:hyperlink r:id="rId9" w:history="1">
              <w:r w:rsidRPr="00C17C3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GB"/>
                </w:rPr>
                <w:t>Collins</w:t>
              </w:r>
            </w:hyperlink>
            <w:r w:rsidRPr="00C1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1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A.L</w:t>
            </w:r>
            <w:proofErr w:type="spellEnd"/>
            <w:r w:rsidRPr="00C1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. (red.), </w:t>
            </w:r>
            <w:r w:rsidRPr="00C17C34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en-GB"/>
              </w:rPr>
              <w:t>Sport and Exercise Nutrition</w:t>
            </w:r>
            <w:r w:rsidRPr="00C17C3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GB"/>
              </w:rPr>
              <w:t xml:space="preserve">. </w:t>
            </w:r>
            <w:r w:rsidRPr="00C17C3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Wyd. </w:t>
            </w:r>
            <w:proofErr w:type="spellStart"/>
            <w:r w:rsidRPr="00C1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Wiley-Blackwell</w:t>
            </w:r>
            <w:proofErr w:type="spellEnd"/>
            <w:r w:rsidRPr="00C1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Chichester, </w:t>
            </w:r>
            <w:proofErr w:type="spellStart"/>
            <w:r w:rsidRPr="00C1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UK</w:t>
            </w:r>
            <w:proofErr w:type="spellEnd"/>
            <w:r w:rsidRPr="00C1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2011</w:t>
            </w:r>
          </w:p>
          <w:p w:rsidR="001D33EA" w:rsidRPr="00C17C34" w:rsidRDefault="001D33EA" w:rsidP="004663A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Mizera J., Mizera K., </w:t>
            </w:r>
            <w:r w:rsidRPr="00C17C34">
              <w:rPr>
                <w:rFonts w:ascii="Times New Roman" w:hAnsi="Times New Roman" w:cs="Times New Roman"/>
                <w:i/>
                <w:sz w:val="20"/>
                <w:szCs w:val="20"/>
              </w:rPr>
              <w:t>Dietetyka sportowa. Co jeść, by trenować efektywnie</w:t>
            </w:r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7C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Wyd</w:t>
            </w:r>
            <w:proofErr w:type="spellEnd"/>
            <w:r w:rsidRPr="00C17C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17C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Galaktyka</w:t>
            </w:r>
            <w:proofErr w:type="spellEnd"/>
            <w:r w:rsidRPr="00C17C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2017</w:t>
            </w:r>
          </w:p>
          <w:p w:rsidR="00F3554C" w:rsidRPr="00C17C34" w:rsidRDefault="00F3554C" w:rsidP="004663A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17C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Maughan</w:t>
            </w:r>
            <w:proofErr w:type="spellEnd"/>
            <w:r w:rsidRPr="00C17C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R. (red.). </w:t>
            </w:r>
            <w:r w:rsidRPr="00C17C3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Sports Nutrition. </w:t>
            </w:r>
            <w:proofErr w:type="spellStart"/>
            <w:r w:rsidRPr="00C17C3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Encyclopeadia</w:t>
            </w:r>
            <w:proofErr w:type="spellEnd"/>
            <w:r w:rsidRPr="00C17C3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of Sports Medicine</w:t>
            </w:r>
            <w:r w:rsidRPr="00C17C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An IOC Medical Commission Publication. </w:t>
            </w:r>
            <w:proofErr w:type="spellStart"/>
            <w:r w:rsidRPr="00C17C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Wyd</w:t>
            </w:r>
            <w:proofErr w:type="spellEnd"/>
            <w:r w:rsidRPr="00C17C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Wiley Blackwell, Oxford, UK, 2014</w:t>
            </w:r>
          </w:p>
          <w:p w:rsidR="00C17C34" w:rsidRPr="00C17C34" w:rsidRDefault="00C17C34" w:rsidP="00C17C34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Pokrywka A., Bujalska-Zadrożny M., </w:t>
            </w:r>
            <w:proofErr w:type="spellStart"/>
            <w:r w:rsidRPr="00C17C34">
              <w:rPr>
                <w:rFonts w:ascii="Times New Roman" w:hAnsi="Times New Roman" w:cs="Times New Roman"/>
                <w:sz w:val="20"/>
                <w:szCs w:val="20"/>
              </w:rPr>
              <w:t>Mamcarz</w:t>
            </w:r>
            <w:proofErr w:type="spellEnd"/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 A. (red.). </w:t>
            </w:r>
            <w:r w:rsidRPr="00C17C34">
              <w:rPr>
                <w:rFonts w:ascii="Times New Roman" w:hAnsi="Times New Roman" w:cs="Times New Roman"/>
                <w:i/>
                <w:sz w:val="20"/>
                <w:szCs w:val="20"/>
              </w:rPr>
              <w:t>Doping w sporcie</w:t>
            </w:r>
            <w:r w:rsidRPr="00C17C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17C3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Wyd. PZWL, Warszawa 2019</w:t>
            </w:r>
          </w:p>
          <w:p w:rsidR="003A335D" w:rsidRPr="00C17C34" w:rsidRDefault="00BB69D4" w:rsidP="0046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A335D" w:rsidRPr="00C17C3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GB"/>
                </w:rPr>
                <w:t xml:space="preserve">Rosenbloom C., </w:t>
              </w:r>
            </w:hyperlink>
            <w:hyperlink r:id="rId11" w:history="1">
              <w:proofErr w:type="spellStart"/>
              <w:r w:rsidR="003A335D" w:rsidRPr="00C17C3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GB"/>
                </w:rPr>
                <w:t>Karpinski</w:t>
              </w:r>
              <w:proofErr w:type="spellEnd"/>
            </w:hyperlink>
            <w:r w:rsidR="003A335D" w:rsidRPr="00C1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 C., </w:t>
            </w:r>
            <w:r w:rsidR="003A335D" w:rsidRPr="00C17C3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Sports Nutrition: A Handbook for Professional, </w:t>
            </w:r>
            <w:r w:rsidR="003A335D" w:rsidRPr="00C17C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6th Ed</w:t>
            </w:r>
            <w:r w:rsidR="003A335D" w:rsidRPr="00C1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  <w:proofErr w:type="spellStart"/>
            <w:r w:rsidR="003A335D" w:rsidRPr="00C1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Wyd</w:t>
            </w:r>
            <w:proofErr w:type="spellEnd"/>
            <w:r w:rsidR="003A335D" w:rsidRPr="00C1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.  </w:t>
            </w:r>
            <w:hyperlink r:id="rId12" w:history="1">
              <w:r w:rsidR="003A335D" w:rsidRPr="00C17C3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American </w:t>
              </w:r>
              <w:proofErr w:type="spellStart"/>
              <w:r w:rsidR="003A335D" w:rsidRPr="00C17C3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Dietetic</w:t>
              </w:r>
              <w:proofErr w:type="spellEnd"/>
              <w:r w:rsidR="003A335D" w:rsidRPr="00C17C3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3A335D" w:rsidRPr="00C17C3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Association,U.S</w:t>
              </w:r>
              <w:proofErr w:type="spellEnd"/>
              <w:r w:rsidR="003A335D" w:rsidRPr="00C17C3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</w:hyperlink>
            <w:r w:rsidR="003A335D" w:rsidRPr="00C1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Chicago, 2017</w:t>
            </w:r>
          </w:p>
          <w:p w:rsidR="00C17C34" w:rsidRPr="00FC0EFF" w:rsidRDefault="001D33EA" w:rsidP="003A335D">
            <w:pPr>
              <w:rPr>
                <w:rFonts w:ascii="Times New Roman" w:eastAsia="FreeSerif" w:hAnsi="Times New Roman"/>
                <w:iCs/>
                <w:sz w:val="20"/>
                <w:szCs w:val="20"/>
              </w:rPr>
            </w:pPr>
            <w:r w:rsidRPr="00C17C3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Tomaszewski W., Jakubowska E., Kozłowski A., </w:t>
            </w:r>
            <w:proofErr w:type="spellStart"/>
            <w:r w:rsidRPr="00C17C3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Paliszewska</w:t>
            </w:r>
            <w:proofErr w:type="spellEnd"/>
            <w:r w:rsidRPr="00C17C3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M., </w:t>
            </w:r>
            <w:proofErr w:type="spellStart"/>
            <w:r w:rsidRPr="00C17C3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Sikorzak</w:t>
            </w:r>
            <w:proofErr w:type="spellEnd"/>
            <w:r w:rsidRPr="00C17C3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W., Tomaszewski M., </w:t>
            </w:r>
            <w:r w:rsidRPr="00C17C34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Odżywki i preparaty</w:t>
            </w:r>
            <w:r w:rsidRPr="00C17C34">
              <w:rPr>
                <w:rFonts w:ascii="Times New Roman" w:eastAsia="FreeSerif" w:hAnsi="Times New Roman"/>
                <w:i/>
                <w:iCs/>
                <w:sz w:val="20"/>
                <w:szCs w:val="20"/>
              </w:rPr>
              <w:t xml:space="preserve"> </w:t>
            </w:r>
            <w:r w:rsidRPr="003A335D">
              <w:rPr>
                <w:rFonts w:ascii="Times New Roman" w:eastAsia="FreeSerif" w:hAnsi="Times New Roman"/>
                <w:i/>
                <w:iCs/>
                <w:sz w:val="20"/>
                <w:szCs w:val="20"/>
              </w:rPr>
              <w:t>wspomagające w sporcie</w:t>
            </w:r>
            <w:r w:rsidRPr="003A335D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3A335D">
              <w:rPr>
                <w:rFonts w:ascii="Times New Roman" w:eastAsia="FreeSerif" w:hAnsi="Times New Roman"/>
                <w:iCs/>
                <w:sz w:val="20"/>
                <w:szCs w:val="20"/>
              </w:rPr>
              <w:t>AW</w:t>
            </w:r>
            <w:proofErr w:type="spellEnd"/>
            <w:r w:rsidRPr="003A335D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A335D">
              <w:rPr>
                <w:rFonts w:ascii="Times New Roman" w:eastAsia="FreeSerif" w:hAnsi="Times New Roman"/>
                <w:iCs/>
                <w:sz w:val="20"/>
                <w:szCs w:val="20"/>
              </w:rPr>
              <w:t>Medsport</w:t>
            </w:r>
            <w:proofErr w:type="spellEnd"/>
            <w:r w:rsidRPr="003A335D">
              <w:rPr>
                <w:rFonts w:ascii="Times New Roman" w:eastAsia="FreeSerif" w:hAnsi="Times New Roman"/>
                <w:iCs/>
                <w:sz w:val="20"/>
                <w:szCs w:val="20"/>
              </w:rPr>
              <w:t xml:space="preserve"> Press, Warszawa 2001</w:t>
            </w:r>
          </w:p>
        </w:tc>
      </w:tr>
      <w:tr w:rsidR="006E7B41" w:rsidTr="004663A8">
        <w:tc>
          <w:tcPr>
            <w:tcW w:w="10061" w:type="dxa"/>
            <w:vAlign w:val="center"/>
          </w:tcPr>
          <w:p w:rsidR="006E7B41" w:rsidRDefault="006E7B41" w:rsidP="006E7B41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65B1">
              <w:rPr>
                <w:rFonts w:ascii="Times New Roman" w:hAnsi="Times New Roman" w:cs="Times New Roman"/>
                <w:sz w:val="20"/>
                <w:szCs w:val="20"/>
              </w:rPr>
              <w:t xml:space="preserve">W trakcie zajęć wykorzystywane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są materiały,</w:t>
            </w:r>
            <w:r w:rsidRPr="004165B1">
              <w:rPr>
                <w:rFonts w:ascii="Times New Roman" w:hAnsi="Times New Roman" w:cs="Times New Roman"/>
                <w:sz w:val="20"/>
                <w:szCs w:val="20"/>
              </w:rPr>
              <w:t xml:space="preserve"> oprogramowanie i sprzęt analityczny zakupiony </w:t>
            </w:r>
            <w:r w:rsidRPr="004165B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w ramach projektu  „Wykształcenie ma znaczenie” realizowanego przez Uniwersytet Morski w Gdyni w ramach Programu Operacyjnego Wiedza Edukacja Rozwój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lata 2014-</w:t>
            </w:r>
            <w:r w:rsidRPr="004165B1">
              <w:rPr>
                <w:rFonts w:ascii="Times New Roman" w:hAnsi="Times New Roman" w:cs="Times New Roman"/>
                <w:sz w:val="20"/>
                <w:szCs w:val="20"/>
              </w:rPr>
              <w:t xml:space="preserve">2020, Oś III Szkolnictwo wyższe dla gospodarki i rozwoju, Działania 3.5 Kompleksowe programy szkół wyższych, Zintegrowane Programy Uczelni w ramach Ścieżki II w oparciu o umowę o dofinansowanie projektu nr POWR.03.05.00-00-ZR12/18. </w:t>
            </w:r>
            <w:r w:rsidRPr="004165B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6E7B41" w:rsidRPr="003A335D" w:rsidRDefault="006E7B41" w:rsidP="006E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860130" wp14:editId="51E8497B">
                  <wp:extent cx="5695950" cy="695325"/>
                  <wp:effectExtent l="0" t="0" r="0" b="9525"/>
                  <wp:docPr id="35887" name="Picture 8" descr="FE_POWER_poziom_pl-1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87" name="Picture 8" descr="FE_POWER_poziom_pl-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B69D4" w:rsidRDefault="00B913D6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2"/>
        <w:gridCol w:w="393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1815ED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Witold Kozirok</w:t>
            </w:r>
          </w:p>
        </w:tc>
        <w:tc>
          <w:tcPr>
            <w:tcW w:w="3999" w:type="dxa"/>
          </w:tcPr>
          <w:p w:rsidR="008D62DB" w:rsidRDefault="00C17C3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815ED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1815ED" w:rsidRDefault="001815ED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1815ED" w:rsidRDefault="001815ED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8D0"/>
    <w:multiLevelType w:val="hybridMultilevel"/>
    <w:tmpl w:val="49A0D906"/>
    <w:lvl w:ilvl="0" w:tplc="4A34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45E36"/>
    <w:rsid w:val="00050387"/>
    <w:rsid w:val="00082D00"/>
    <w:rsid w:val="000A4CC2"/>
    <w:rsid w:val="000B20E5"/>
    <w:rsid w:val="000B7669"/>
    <w:rsid w:val="000C6DC2"/>
    <w:rsid w:val="00121676"/>
    <w:rsid w:val="001251EC"/>
    <w:rsid w:val="00125661"/>
    <w:rsid w:val="00154D23"/>
    <w:rsid w:val="00157D54"/>
    <w:rsid w:val="001671B0"/>
    <w:rsid w:val="00177487"/>
    <w:rsid w:val="001815ED"/>
    <w:rsid w:val="001A1E43"/>
    <w:rsid w:val="001B10EC"/>
    <w:rsid w:val="001C0952"/>
    <w:rsid w:val="001C15E6"/>
    <w:rsid w:val="001D33EA"/>
    <w:rsid w:val="001E5FE3"/>
    <w:rsid w:val="001E7CE2"/>
    <w:rsid w:val="001E7DB9"/>
    <w:rsid w:val="00231DE0"/>
    <w:rsid w:val="00250A61"/>
    <w:rsid w:val="00264119"/>
    <w:rsid w:val="00267183"/>
    <w:rsid w:val="00271DAA"/>
    <w:rsid w:val="00284A74"/>
    <w:rsid w:val="00296265"/>
    <w:rsid w:val="002B1636"/>
    <w:rsid w:val="002D26E6"/>
    <w:rsid w:val="002E722C"/>
    <w:rsid w:val="002F33B0"/>
    <w:rsid w:val="00311C4F"/>
    <w:rsid w:val="003138B6"/>
    <w:rsid w:val="00315479"/>
    <w:rsid w:val="003326D7"/>
    <w:rsid w:val="00344DA8"/>
    <w:rsid w:val="0035480E"/>
    <w:rsid w:val="003616FC"/>
    <w:rsid w:val="00367CCE"/>
    <w:rsid w:val="003A335D"/>
    <w:rsid w:val="003A6F9E"/>
    <w:rsid w:val="003D29D5"/>
    <w:rsid w:val="003D6D77"/>
    <w:rsid w:val="003E4288"/>
    <w:rsid w:val="00404FAF"/>
    <w:rsid w:val="00412278"/>
    <w:rsid w:val="00432E21"/>
    <w:rsid w:val="00447044"/>
    <w:rsid w:val="004663A8"/>
    <w:rsid w:val="0046763D"/>
    <w:rsid w:val="00470876"/>
    <w:rsid w:val="00475AF0"/>
    <w:rsid w:val="00475D16"/>
    <w:rsid w:val="00476965"/>
    <w:rsid w:val="00477A2B"/>
    <w:rsid w:val="00482229"/>
    <w:rsid w:val="00494002"/>
    <w:rsid w:val="004B1FB2"/>
    <w:rsid w:val="004F47B4"/>
    <w:rsid w:val="00550A4F"/>
    <w:rsid w:val="0058657A"/>
    <w:rsid w:val="005A08AF"/>
    <w:rsid w:val="005A766B"/>
    <w:rsid w:val="005B53D1"/>
    <w:rsid w:val="005B6230"/>
    <w:rsid w:val="005E0C80"/>
    <w:rsid w:val="005E3711"/>
    <w:rsid w:val="00602719"/>
    <w:rsid w:val="00620D57"/>
    <w:rsid w:val="00624A5D"/>
    <w:rsid w:val="00640692"/>
    <w:rsid w:val="00643104"/>
    <w:rsid w:val="00651F07"/>
    <w:rsid w:val="00666F5B"/>
    <w:rsid w:val="00670D90"/>
    <w:rsid w:val="00686652"/>
    <w:rsid w:val="00692E59"/>
    <w:rsid w:val="006A451A"/>
    <w:rsid w:val="006C49E5"/>
    <w:rsid w:val="006E369A"/>
    <w:rsid w:val="006E7B41"/>
    <w:rsid w:val="006F6C43"/>
    <w:rsid w:val="00705CE8"/>
    <w:rsid w:val="00707990"/>
    <w:rsid w:val="0071661D"/>
    <w:rsid w:val="00743FF1"/>
    <w:rsid w:val="0079419B"/>
    <w:rsid w:val="007A0D66"/>
    <w:rsid w:val="007A5B94"/>
    <w:rsid w:val="007A74A3"/>
    <w:rsid w:val="007D07B4"/>
    <w:rsid w:val="007D6F6F"/>
    <w:rsid w:val="00812791"/>
    <w:rsid w:val="00857342"/>
    <w:rsid w:val="008C2933"/>
    <w:rsid w:val="008D15C7"/>
    <w:rsid w:val="008D62DB"/>
    <w:rsid w:val="008F612C"/>
    <w:rsid w:val="00934797"/>
    <w:rsid w:val="00936DAC"/>
    <w:rsid w:val="009454F1"/>
    <w:rsid w:val="009559C6"/>
    <w:rsid w:val="00973E64"/>
    <w:rsid w:val="00974DF5"/>
    <w:rsid w:val="00993861"/>
    <w:rsid w:val="009B6829"/>
    <w:rsid w:val="009B7B6D"/>
    <w:rsid w:val="009C2614"/>
    <w:rsid w:val="009C4968"/>
    <w:rsid w:val="009E08E5"/>
    <w:rsid w:val="009F1EEE"/>
    <w:rsid w:val="009F7358"/>
    <w:rsid w:val="00A23494"/>
    <w:rsid w:val="00A4759B"/>
    <w:rsid w:val="00A53BA0"/>
    <w:rsid w:val="00A7075E"/>
    <w:rsid w:val="00A727FE"/>
    <w:rsid w:val="00AB075F"/>
    <w:rsid w:val="00AC54E4"/>
    <w:rsid w:val="00AE3309"/>
    <w:rsid w:val="00B204A5"/>
    <w:rsid w:val="00B3291D"/>
    <w:rsid w:val="00B34E10"/>
    <w:rsid w:val="00B37FDE"/>
    <w:rsid w:val="00B55209"/>
    <w:rsid w:val="00B57B6B"/>
    <w:rsid w:val="00B73E75"/>
    <w:rsid w:val="00B80D98"/>
    <w:rsid w:val="00B8606B"/>
    <w:rsid w:val="00B913D6"/>
    <w:rsid w:val="00B91F22"/>
    <w:rsid w:val="00B95CA8"/>
    <w:rsid w:val="00BA657D"/>
    <w:rsid w:val="00BB69D4"/>
    <w:rsid w:val="00BE53F6"/>
    <w:rsid w:val="00C102D9"/>
    <w:rsid w:val="00C11EFA"/>
    <w:rsid w:val="00C17C34"/>
    <w:rsid w:val="00C17FC0"/>
    <w:rsid w:val="00C93C69"/>
    <w:rsid w:val="00C97E91"/>
    <w:rsid w:val="00CA27ED"/>
    <w:rsid w:val="00CC4A9E"/>
    <w:rsid w:val="00CC7ED5"/>
    <w:rsid w:val="00CF0B22"/>
    <w:rsid w:val="00CF45EF"/>
    <w:rsid w:val="00D01FD3"/>
    <w:rsid w:val="00D06820"/>
    <w:rsid w:val="00D06AFA"/>
    <w:rsid w:val="00D06D5A"/>
    <w:rsid w:val="00D176CF"/>
    <w:rsid w:val="00D21955"/>
    <w:rsid w:val="00D47EF1"/>
    <w:rsid w:val="00D871B3"/>
    <w:rsid w:val="00DC23D9"/>
    <w:rsid w:val="00DE479B"/>
    <w:rsid w:val="00DF5373"/>
    <w:rsid w:val="00DF69BA"/>
    <w:rsid w:val="00E135CF"/>
    <w:rsid w:val="00E13FA2"/>
    <w:rsid w:val="00E2318D"/>
    <w:rsid w:val="00E234F9"/>
    <w:rsid w:val="00E41568"/>
    <w:rsid w:val="00E55962"/>
    <w:rsid w:val="00E61BE4"/>
    <w:rsid w:val="00E71601"/>
    <w:rsid w:val="00EA2721"/>
    <w:rsid w:val="00EA2AE6"/>
    <w:rsid w:val="00ED45CF"/>
    <w:rsid w:val="00F0402C"/>
    <w:rsid w:val="00F114BB"/>
    <w:rsid w:val="00F23CE4"/>
    <w:rsid w:val="00F3554C"/>
    <w:rsid w:val="00F379F2"/>
    <w:rsid w:val="00F43C78"/>
    <w:rsid w:val="00F759AB"/>
    <w:rsid w:val="00F77452"/>
    <w:rsid w:val="00FA07ED"/>
    <w:rsid w:val="00FB1DCC"/>
    <w:rsid w:val="00FC0EFF"/>
    <w:rsid w:val="00FD2393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8914"/>
  <w15:docId w15:val="{9C50E818-5988-4A62-B711-E5898042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4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B53D1"/>
    <w:rPr>
      <w:b/>
      <w:bCs/>
    </w:rPr>
  </w:style>
  <w:style w:type="paragraph" w:styleId="Akapitzlist">
    <w:name w:val="List Paragraph"/>
    <w:basedOn w:val="Normalny"/>
    <w:uiPriority w:val="34"/>
    <w:qFormat/>
    <w:rsid w:val="005B623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84A7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84A7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depository.com/author/Susan-Shirreffs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bookdepository.com/publishers/American-Dietetic-Association-U-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ookdepository.com/author/Christine-Karpinsk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ookdepository.com/author/Christine-Rosenbl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depository.com/author/Adam-Colli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B32C-36DA-4063-8F94-1297A754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6</cp:revision>
  <dcterms:created xsi:type="dcterms:W3CDTF">2021-05-29T19:59:00Z</dcterms:created>
  <dcterms:modified xsi:type="dcterms:W3CDTF">2022-05-06T19:18:00Z</dcterms:modified>
</cp:coreProperties>
</file>