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397488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397488" w:rsidRDefault="00671EB5" w:rsidP="00397488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pict w14:anchorId="3F4461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" o:spid="_x0000_i1025" type="#_x0000_t75" style="width:45pt;height:55.7pt;visibility:visible;mso-wrap-style:square">
                  <v:imagedata r:id="rId4" o:title=""/>
                </v:shape>
              </w:pict>
            </w:r>
          </w:p>
        </w:tc>
        <w:tc>
          <w:tcPr>
            <w:tcW w:w="5989" w:type="dxa"/>
            <w:vAlign w:val="center"/>
          </w:tcPr>
          <w:p w:rsidR="00397488" w:rsidRDefault="00397488" w:rsidP="00397488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397488" w:rsidRDefault="00CB2BF6" w:rsidP="00397488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Wydział Zarządzania i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Nauk o Jakości</w:t>
            </w:r>
            <w:proofErr w:type="gramEnd"/>
          </w:p>
        </w:tc>
        <w:tc>
          <w:tcPr>
            <w:tcW w:w="1949" w:type="dxa"/>
            <w:shd w:val="clear" w:color="auto" w:fill="auto"/>
            <w:vAlign w:val="center"/>
          </w:tcPr>
          <w:p w:rsidR="00397488" w:rsidRDefault="0013545B" w:rsidP="00397488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483472F" wp14:editId="0B4E9F48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proofErr w:type="gramEnd"/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4A2BF8" w:rsidRDefault="00F01748" w:rsidP="009F7358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0"/>
              </w:rPr>
            </w:pPr>
            <w:r w:rsidRPr="004A2BF8">
              <w:rPr>
                <w:rFonts w:ascii="Times New Roman" w:hAnsi="Times New Roman" w:cs="Times New Roman"/>
                <w:b/>
                <w:caps/>
                <w:sz w:val="24"/>
                <w:szCs w:val="20"/>
              </w:rPr>
              <w:t>Matematyka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4A2BF8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MATHEMATICS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7401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BE1121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Nauki o Jakości</w:t>
            </w:r>
            <w:proofErr w:type="gramEnd"/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F0174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kierunkowy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F01748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pierwszego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F0174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  <w:proofErr w:type="gram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6E1660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gram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F0174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  <w:proofErr w:type="gramEnd"/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F0174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  <w:proofErr w:type="gramEnd"/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F01748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:rsidR="006F6C43" w:rsidRPr="00367CCE" w:rsidRDefault="00F01748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6F6C43" w:rsidRPr="00367CCE" w:rsidRDefault="00F01748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6F6C43" w:rsidRPr="00367CCE" w:rsidRDefault="00F01748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F01748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6F6C43" w:rsidRPr="00367CCE" w:rsidRDefault="00F01748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F0174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A220FD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F01748">
              <w:rPr>
                <w:rFonts w:ascii="Times New Roman" w:hAnsi="Times New Roman" w:cs="Times New Roman"/>
                <w:sz w:val="20"/>
                <w:szCs w:val="20"/>
              </w:rPr>
              <w:t>iedza z matematyki z zakresu podstawowego szkoły średniej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Pr="00B73E75" w:rsidRDefault="00F01748" w:rsidP="00334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748">
              <w:rPr>
                <w:rFonts w:ascii="Times New Roman" w:hAnsi="Times New Roman" w:cs="Times New Roman"/>
                <w:sz w:val="20"/>
                <w:szCs w:val="20"/>
              </w:rPr>
              <w:t xml:space="preserve">Przyswojenie </w:t>
            </w:r>
            <w:r w:rsidR="00334544">
              <w:rPr>
                <w:rFonts w:ascii="Times New Roman" w:hAnsi="Times New Roman" w:cs="Times New Roman"/>
                <w:sz w:val="20"/>
                <w:szCs w:val="20"/>
              </w:rPr>
              <w:t>zaawansowanych</w:t>
            </w:r>
            <w:r w:rsidRPr="00F01748">
              <w:rPr>
                <w:rFonts w:ascii="Times New Roman" w:hAnsi="Times New Roman" w:cs="Times New Roman"/>
                <w:sz w:val="20"/>
                <w:szCs w:val="20"/>
              </w:rPr>
              <w:t xml:space="preserve"> zagadnień z matematyki niezbędnych w realizacji pozostałych przedmiotów</w:t>
            </w:r>
            <w:r w:rsidR="00A220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192673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192673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72005E" w:rsidRPr="00B73E75" w:rsidTr="007C5AAB">
        <w:tc>
          <w:tcPr>
            <w:tcW w:w="959" w:type="dxa"/>
            <w:vAlign w:val="center"/>
          </w:tcPr>
          <w:p w:rsidR="0072005E" w:rsidRPr="00B73E75" w:rsidRDefault="0072005E" w:rsidP="0072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72005E" w:rsidRPr="00B73E75" w:rsidRDefault="0072005E" w:rsidP="00720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BF8">
              <w:rPr>
                <w:rFonts w:ascii="Times New Roman" w:hAnsi="Times New Roman" w:cs="Times New Roman"/>
                <w:sz w:val="20"/>
                <w:szCs w:val="20"/>
              </w:rPr>
              <w:t xml:space="preserve">Zna narzędzia matematyczne wykorzystywane w </w:t>
            </w:r>
            <w:r w:rsidR="00491014">
              <w:rPr>
                <w:rFonts w:ascii="Times New Roman" w:hAnsi="Times New Roman" w:cs="Times New Roman"/>
                <w:sz w:val="20"/>
                <w:szCs w:val="20"/>
              </w:rPr>
              <w:t>naukach o zarządzaniu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towaroznawstwie</w:t>
            </w:r>
            <w:r w:rsidR="00A220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72005E" w:rsidRPr="00B73E75" w:rsidRDefault="00491014" w:rsidP="0049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</w:t>
            </w:r>
            <w:r w:rsidR="00671E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NK_W04</w:t>
            </w:r>
          </w:p>
        </w:tc>
      </w:tr>
      <w:tr w:rsidR="0072005E" w:rsidRPr="00B73E75" w:rsidTr="007C5AAB">
        <w:tc>
          <w:tcPr>
            <w:tcW w:w="959" w:type="dxa"/>
            <w:vAlign w:val="center"/>
          </w:tcPr>
          <w:p w:rsidR="0072005E" w:rsidRPr="00B73E75" w:rsidRDefault="0072005E" w:rsidP="0072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72005E" w:rsidRPr="00B73E75" w:rsidRDefault="0072005E" w:rsidP="00720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BF8">
              <w:rPr>
                <w:rFonts w:ascii="Times New Roman" w:hAnsi="Times New Roman" w:cs="Times New Roman"/>
                <w:sz w:val="20"/>
                <w:szCs w:val="20"/>
              </w:rPr>
              <w:t>Potrafi zastosować odpowiednie metody do rozwiązania problemów ilościowych</w:t>
            </w:r>
            <w:r w:rsidR="00A220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72005E" w:rsidRPr="00B73E75" w:rsidRDefault="00491014" w:rsidP="0072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NK_W06</w:t>
            </w:r>
            <w:r w:rsidR="00671E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NK_U02</w:t>
            </w:r>
          </w:p>
        </w:tc>
      </w:tr>
      <w:tr w:rsidR="0072005E" w:rsidRPr="00B73E75" w:rsidTr="007C5AAB">
        <w:tc>
          <w:tcPr>
            <w:tcW w:w="959" w:type="dxa"/>
            <w:vAlign w:val="center"/>
          </w:tcPr>
          <w:p w:rsidR="0072005E" w:rsidRPr="00B73E75" w:rsidRDefault="0072005E" w:rsidP="0072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72005E" w:rsidRPr="00B73E75" w:rsidRDefault="0072005E" w:rsidP="00720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BF8">
              <w:rPr>
                <w:rFonts w:ascii="Times New Roman" w:hAnsi="Times New Roman" w:cs="Times New Roman"/>
                <w:sz w:val="20"/>
                <w:szCs w:val="20"/>
              </w:rPr>
              <w:t xml:space="preserve">Stosuje narzędzia matematyczne do rozwiązywania problemów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towaroznawczych, </w:t>
            </w:r>
            <w:r w:rsidRPr="004A2BF8">
              <w:rPr>
                <w:rFonts w:ascii="Times New Roman" w:hAnsi="Times New Roman" w:cs="Times New Roman"/>
                <w:sz w:val="20"/>
                <w:szCs w:val="20"/>
              </w:rPr>
              <w:t>ekonomicznych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inżynierskich</w:t>
            </w:r>
            <w:r w:rsidR="00A220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:rsidR="0072005E" w:rsidRPr="00B73E75" w:rsidRDefault="00491014" w:rsidP="0072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NK_U02</w:t>
            </w:r>
            <w:r w:rsidR="00671E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NK_U05</w:t>
            </w:r>
          </w:p>
        </w:tc>
      </w:tr>
      <w:tr w:rsidR="0072005E" w:rsidRPr="00B73E75" w:rsidTr="007C5AAB">
        <w:tc>
          <w:tcPr>
            <w:tcW w:w="959" w:type="dxa"/>
            <w:vAlign w:val="center"/>
          </w:tcPr>
          <w:p w:rsidR="0072005E" w:rsidRPr="00B73E75" w:rsidRDefault="0072005E" w:rsidP="0072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:rsidR="0072005E" w:rsidRPr="00B73E75" w:rsidRDefault="0072005E" w:rsidP="00720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BF8">
              <w:rPr>
                <w:rFonts w:ascii="Times New Roman" w:hAnsi="Times New Roman" w:cs="Times New Roman"/>
                <w:sz w:val="20"/>
                <w:szCs w:val="20"/>
              </w:rPr>
              <w:t>W rozwiązaniach zadań stosuje elementy równoważne dowodowi matematycznemu. Rozumie potrzebę poparcia wniosków logicznym rozumowaniem.</w:t>
            </w:r>
          </w:p>
        </w:tc>
        <w:tc>
          <w:tcPr>
            <w:tcW w:w="2015" w:type="dxa"/>
            <w:vAlign w:val="center"/>
          </w:tcPr>
          <w:p w:rsidR="0072005E" w:rsidRPr="00B73E75" w:rsidRDefault="0043748B" w:rsidP="0072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</w:t>
            </w:r>
            <w:r w:rsidR="0049101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671E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NK_U02</w:t>
            </w:r>
          </w:p>
        </w:tc>
      </w:tr>
      <w:bookmarkEnd w:id="0"/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05E" w:rsidRPr="00B73E75" w:rsidTr="007C5AAB">
        <w:tc>
          <w:tcPr>
            <w:tcW w:w="5778" w:type="dxa"/>
            <w:vAlign w:val="center"/>
          </w:tcPr>
          <w:p w:rsidR="0072005E" w:rsidRPr="00B73E75" w:rsidRDefault="0072005E" w:rsidP="00720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EF4">
              <w:rPr>
                <w:rFonts w:ascii="Times New Roman" w:hAnsi="Times New Roman" w:cs="Times New Roman"/>
                <w:sz w:val="20"/>
                <w:szCs w:val="20"/>
              </w:rPr>
              <w:t>Teoria zbiorów. Zbiory liczbowe</w:t>
            </w:r>
            <w:r w:rsidR="00A220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72005E" w:rsidRPr="00B73E75" w:rsidRDefault="0072005E" w:rsidP="0072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72005E" w:rsidRPr="00B73E75" w:rsidRDefault="0072005E" w:rsidP="0072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2005E" w:rsidRPr="00B73E75" w:rsidRDefault="0072005E" w:rsidP="0072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2005E" w:rsidRPr="00B73E75" w:rsidRDefault="0072005E" w:rsidP="0072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72005E" w:rsidRPr="00B73E75" w:rsidRDefault="0072005E" w:rsidP="0072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72005E" w:rsidRPr="00B73E75" w:rsidTr="007C5AAB">
        <w:tc>
          <w:tcPr>
            <w:tcW w:w="5778" w:type="dxa"/>
            <w:vAlign w:val="center"/>
          </w:tcPr>
          <w:p w:rsidR="0072005E" w:rsidRPr="00A30EF4" w:rsidRDefault="0072005E" w:rsidP="00720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7D8">
              <w:rPr>
                <w:rFonts w:ascii="Times New Roman" w:hAnsi="Times New Roman" w:cs="Times New Roman"/>
                <w:sz w:val="20"/>
                <w:szCs w:val="20"/>
              </w:rPr>
              <w:t>Macierze. Wyznacznik, działania. Rozwiązywanie równań i nierówności.</w:t>
            </w:r>
          </w:p>
        </w:tc>
        <w:tc>
          <w:tcPr>
            <w:tcW w:w="567" w:type="dxa"/>
            <w:vAlign w:val="center"/>
          </w:tcPr>
          <w:p w:rsidR="0072005E" w:rsidRDefault="0072005E" w:rsidP="0072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72005E" w:rsidRDefault="0072005E" w:rsidP="0072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2005E" w:rsidRPr="00B73E75" w:rsidRDefault="0072005E" w:rsidP="0072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2005E" w:rsidRPr="00B73E75" w:rsidRDefault="0072005E" w:rsidP="0072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72005E" w:rsidRDefault="0072005E" w:rsidP="0072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 w:rsidR="00A220F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EKP_02</w:t>
            </w:r>
            <w:r w:rsidR="00A220F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EKP_03</w:t>
            </w:r>
            <w:r w:rsidR="00A220F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EKP_04</w:t>
            </w:r>
          </w:p>
        </w:tc>
      </w:tr>
      <w:tr w:rsidR="0072005E" w:rsidRPr="00B73E75" w:rsidTr="007C5AAB">
        <w:tc>
          <w:tcPr>
            <w:tcW w:w="5778" w:type="dxa"/>
            <w:vAlign w:val="center"/>
          </w:tcPr>
          <w:p w:rsidR="0072005E" w:rsidRPr="00B73E75" w:rsidRDefault="0072005E" w:rsidP="00720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EF4">
              <w:rPr>
                <w:rFonts w:ascii="Times New Roman" w:hAnsi="Times New Roman" w:cs="Times New Roman"/>
                <w:sz w:val="20"/>
                <w:szCs w:val="20"/>
              </w:rPr>
              <w:t>Ciągi liczbowe. Granica ciągu.</w:t>
            </w:r>
          </w:p>
        </w:tc>
        <w:tc>
          <w:tcPr>
            <w:tcW w:w="567" w:type="dxa"/>
            <w:vAlign w:val="center"/>
          </w:tcPr>
          <w:p w:rsidR="0072005E" w:rsidRPr="00B73E75" w:rsidRDefault="0072005E" w:rsidP="0072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72005E" w:rsidRPr="00B73E75" w:rsidRDefault="0072005E" w:rsidP="0072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2005E" w:rsidRPr="00B73E75" w:rsidRDefault="0072005E" w:rsidP="0072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2005E" w:rsidRPr="00B73E75" w:rsidRDefault="0072005E" w:rsidP="0072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72005E" w:rsidRPr="00B73E75" w:rsidRDefault="0072005E" w:rsidP="0072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72005E" w:rsidRPr="00B73E75" w:rsidTr="007C5AAB">
        <w:tc>
          <w:tcPr>
            <w:tcW w:w="5778" w:type="dxa"/>
            <w:vAlign w:val="center"/>
          </w:tcPr>
          <w:p w:rsidR="0072005E" w:rsidRDefault="0072005E" w:rsidP="00720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EF4">
              <w:rPr>
                <w:rFonts w:ascii="Times New Roman" w:hAnsi="Times New Roman" w:cs="Times New Roman"/>
                <w:sz w:val="20"/>
                <w:szCs w:val="20"/>
              </w:rPr>
              <w:t>Szeregi o wyrazach stałych.</w:t>
            </w:r>
          </w:p>
        </w:tc>
        <w:tc>
          <w:tcPr>
            <w:tcW w:w="567" w:type="dxa"/>
            <w:vAlign w:val="center"/>
          </w:tcPr>
          <w:p w:rsidR="0072005E" w:rsidRPr="00B73E75" w:rsidRDefault="0072005E" w:rsidP="0072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72005E" w:rsidRPr="00B73E75" w:rsidRDefault="0072005E" w:rsidP="0072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2005E" w:rsidRPr="00B73E75" w:rsidRDefault="0072005E" w:rsidP="0072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2005E" w:rsidRPr="00B73E75" w:rsidRDefault="0072005E" w:rsidP="0072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72005E" w:rsidRPr="00B73E75" w:rsidRDefault="0072005E" w:rsidP="0072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72005E" w:rsidRPr="00B73E75" w:rsidTr="007C5AAB">
        <w:tc>
          <w:tcPr>
            <w:tcW w:w="5778" w:type="dxa"/>
            <w:vAlign w:val="center"/>
          </w:tcPr>
          <w:p w:rsidR="0072005E" w:rsidRDefault="0072005E" w:rsidP="00720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EF4">
              <w:rPr>
                <w:rFonts w:ascii="Times New Roman" w:hAnsi="Times New Roman" w:cs="Times New Roman"/>
                <w:sz w:val="20"/>
                <w:szCs w:val="20"/>
              </w:rPr>
              <w:t>Funkcje jednej zmiennej. Własności, granica, ciągłość. Wybrane funkcje.</w:t>
            </w:r>
          </w:p>
        </w:tc>
        <w:tc>
          <w:tcPr>
            <w:tcW w:w="567" w:type="dxa"/>
            <w:vAlign w:val="center"/>
          </w:tcPr>
          <w:p w:rsidR="0072005E" w:rsidRPr="00B73E75" w:rsidRDefault="0072005E" w:rsidP="0072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72005E" w:rsidRPr="00B73E75" w:rsidRDefault="0072005E" w:rsidP="0072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2005E" w:rsidRPr="00B73E75" w:rsidRDefault="0072005E" w:rsidP="0072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2005E" w:rsidRPr="00B73E75" w:rsidRDefault="0072005E" w:rsidP="0072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72005E" w:rsidRPr="00B73E75" w:rsidRDefault="0072005E" w:rsidP="0072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 w:rsidR="00A220F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EKP_02</w:t>
            </w:r>
            <w:r w:rsidR="00A220F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EKP_03</w:t>
            </w:r>
            <w:r w:rsidR="00A220F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EKP_04</w:t>
            </w:r>
          </w:p>
        </w:tc>
      </w:tr>
      <w:tr w:rsidR="0072005E" w:rsidRPr="00B73E75" w:rsidTr="007C5AAB">
        <w:tc>
          <w:tcPr>
            <w:tcW w:w="5778" w:type="dxa"/>
            <w:vAlign w:val="center"/>
          </w:tcPr>
          <w:p w:rsidR="0072005E" w:rsidRDefault="0072005E" w:rsidP="00720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E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Pochodna. Definicja, metody obliczania, zastosowanie w ekonomii.</w:t>
            </w:r>
          </w:p>
        </w:tc>
        <w:tc>
          <w:tcPr>
            <w:tcW w:w="567" w:type="dxa"/>
            <w:vAlign w:val="center"/>
          </w:tcPr>
          <w:p w:rsidR="0072005E" w:rsidRPr="00B73E75" w:rsidRDefault="0072005E" w:rsidP="0072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2005E" w:rsidRPr="00B73E75" w:rsidRDefault="0072005E" w:rsidP="0072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2005E" w:rsidRPr="00B73E75" w:rsidRDefault="0072005E" w:rsidP="0072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2005E" w:rsidRPr="00B73E75" w:rsidRDefault="0072005E" w:rsidP="0072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72005E" w:rsidRPr="00B73E75" w:rsidRDefault="0072005E" w:rsidP="0072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 w:rsidR="00A220F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EKP_02</w:t>
            </w:r>
            <w:r w:rsidR="00A220F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EKP_03</w:t>
            </w:r>
            <w:r w:rsidR="00A220F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EKP_04</w:t>
            </w:r>
          </w:p>
        </w:tc>
      </w:tr>
      <w:tr w:rsidR="0072005E" w:rsidRPr="00B73E75" w:rsidTr="007C5AAB">
        <w:tc>
          <w:tcPr>
            <w:tcW w:w="5778" w:type="dxa"/>
            <w:vAlign w:val="center"/>
          </w:tcPr>
          <w:p w:rsidR="0072005E" w:rsidRDefault="0072005E" w:rsidP="00720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EF4">
              <w:rPr>
                <w:rFonts w:ascii="Times New Roman" w:hAnsi="Times New Roman" w:cs="Times New Roman"/>
                <w:sz w:val="20"/>
                <w:szCs w:val="20"/>
              </w:rPr>
              <w:t>Całka. Definicje, metody obliczania, zastosowanie w ekonomii.</w:t>
            </w:r>
          </w:p>
        </w:tc>
        <w:tc>
          <w:tcPr>
            <w:tcW w:w="567" w:type="dxa"/>
            <w:vAlign w:val="center"/>
          </w:tcPr>
          <w:p w:rsidR="0072005E" w:rsidRPr="00B73E75" w:rsidRDefault="0072005E" w:rsidP="0072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2005E" w:rsidRPr="00B73E75" w:rsidRDefault="0072005E" w:rsidP="0072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72005E" w:rsidRPr="00B73E75" w:rsidRDefault="0072005E" w:rsidP="0072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2005E" w:rsidRPr="00B73E75" w:rsidRDefault="0072005E" w:rsidP="0072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72005E" w:rsidRPr="00B73E75" w:rsidRDefault="0072005E" w:rsidP="0072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 w:rsidR="00A220F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EKP_02</w:t>
            </w:r>
            <w:r w:rsidR="00A220F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EKP_03</w:t>
            </w:r>
            <w:r w:rsidR="00A220F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EKP_04</w:t>
            </w:r>
          </w:p>
        </w:tc>
      </w:tr>
      <w:tr w:rsidR="0072005E" w:rsidRPr="00B73E75" w:rsidTr="007C5AAB">
        <w:tc>
          <w:tcPr>
            <w:tcW w:w="5778" w:type="dxa"/>
            <w:vAlign w:val="center"/>
          </w:tcPr>
          <w:p w:rsidR="0072005E" w:rsidRDefault="0072005E" w:rsidP="00720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EF4">
              <w:rPr>
                <w:rFonts w:ascii="Times New Roman" w:hAnsi="Times New Roman" w:cs="Times New Roman"/>
                <w:sz w:val="20"/>
                <w:szCs w:val="20"/>
              </w:rPr>
              <w:t>Funkcje wielu zmiennych. Definicja, granice, pochodna, całka, zastosowanie w ekonomii.</w:t>
            </w:r>
          </w:p>
        </w:tc>
        <w:tc>
          <w:tcPr>
            <w:tcW w:w="567" w:type="dxa"/>
            <w:vAlign w:val="center"/>
          </w:tcPr>
          <w:p w:rsidR="0072005E" w:rsidRPr="00B73E75" w:rsidRDefault="0072005E" w:rsidP="0072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2005E" w:rsidRPr="00B73E75" w:rsidRDefault="0072005E" w:rsidP="0072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2005E" w:rsidRPr="00B73E75" w:rsidRDefault="0072005E" w:rsidP="0072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2005E" w:rsidRPr="00B73E75" w:rsidRDefault="0072005E" w:rsidP="0072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72005E" w:rsidRPr="00B73E75" w:rsidRDefault="0072005E" w:rsidP="0072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 w:rsidR="00A220F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EKP_02</w:t>
            </w:r>
          </w:p>
        </w:tc>
      </w:tr>
      <w:tr w:rsidR="0072005E" w:rsidRPr="00B73E75" w:rsidTr="007C5AAB">
        <w:tc>
          <w:tcPr>
            <w:tcW w:w="5778" w:type="dxa"/>
            <w:vAlign w:val="center"/>
          </w:tcPr>
          <w:p w:rsidR="0072005E" w:rsidRDefault="0072005E" w:rsidP="00720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EF4">
              <w:rPr>
                <w:rFonts w:ascii="Times New Roman" w:hAnsi="Times New Roman" w:cs="Times New Roman"/>
                <w:sz w:val="20"/>
                <w:szCs w:val="20"/>
              </w:rPr>
              <w:t>Równania różniczkowe. Definicja, rozwiązywanie prostych równań</w:t>
            </w:r>
            <w:r w:rsidR="00A220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72005E" w:rsidRPr="00B73E75" w:rsidRDefault="0072005E" w:rsidP="0072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72005E" w:rsidRPr="00B73E75" w:rsidRDefault="0072005E" w:rsidP="0072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2005E" w:rsidRPr="00B73E75" w:rsidRDefault="0072005E" w:rsidP="0072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2005E" w:rsidRPr="00B73E75" w:rsidRDefault="0072005E" w:rsidP="0072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72005E" w:rsidRPr="00B73E75" w:rsidRDefault="0072005E" w:rsidP="0072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 w:rsidR="00A220F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EKP_02</w:t>
            </w:r>
          </w:p>
        </w:tc>
      </w:tr>
      <w:tr w:rsidR="0072005E" w:rsidRPr="00B73E75" w:rsidTr="007C5AAB">
        <w:tc>
          <w:tcPr>
            <w:tcW w:w="5778" w:type="dxa"/>
            <w:vAlign w:val="center"/>
          </w:tcPr>
          <w:p w:rsidR="0072005E" w:rsidRDefault="0072005E" w:rsidP="00720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EF4">
              <w:rPr>
                <w:rFonts w:ascii="Times New Roman" w:hAnsi="Times New Roman" w:cs="Times New Roman"/>
                <w:sz w:val="20"/>
                <w:szCs w:val="20"/>
              </w:rPr>
              <w:t>Elementy rachunku prawdopodobieństwa. Definicja prawdopodobieństwa, kombinatoryka, prawdopodobieństwo warunkowe i całkowite, zmienna losowa.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Kolokwia.</w:t>
            </w:r>
          </w:p>
        </w:tc>
        <w:tc>
          <w:tcPr>
            <w:tcW w:w="567" w:type="dxa"/>
            <w:vAlign w:val="center"/>
          </w:tcPr>
          <w:p w:rsidR="0072005E" w:rsidRPr="00B73E75" w:rsidRDefault="0072005E" w:rsidP="0072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72005E" w:rsidRPr="00B73E75" w:rsidRDefault="0072005E" w:rsidP="0072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72005E" w:rsidRPr="00B73E75" w:rsidRDefault="0072005E" w:rsidP="0072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2005E" w:rsidRPr="00B73E75" w:rsidRDefault="0072005E" w:rsidP="0072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72005E" w:rsidRPr="00B73E75" w:rsidRDefault="0072005E" w:rsidP="0072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 w:rsidR="00A220F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EKP_02</w:t>
            </w:r>
            <w:r w:rsidR="00A220F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EKP_03</w:t>
            </w:r>
            <w:r w:rsidR="00A220F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EKP_04</w:t>
            </w:r>
          </w:p>
        </w:tc>
      </w:tr>
      <w:tr w:rsidR="00F114BB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A30EF4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A30EF4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99"/>
        <w:gridCol w:w="979"/>
        <w:gridCol w:w="979"/>
        <w:gridCol w:w="1217"/>
        <w:gridCol w:w="1428"/>
        <w:gridCol w:w="890"/>
        <w:gridCol w:w="1227"/>
        <w:gridCol w:w="1172"/>
        <w:gridCol w:w="606"/>
      </w:tblGrid>
      <w:tr w:rsidR="009F7358" w:rsidRPr="00B73E75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192673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B73E75" w:rsidTr="00064E1D">
        <w:tc>
          <w:tcPr>
            <w:tcW w:w="959" w:type="dxa"/>
            <w:vAlign w:val="center"/>
          </w:tcPr>
          <w:p w:rsidR="00B73E75" w:rsidRPr="00B73E75" w:rsidRDefault="001D0C50" w:rsidP="00064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  <w:vAlign w:val="center"/>
          </w:tcPr>
          <w:p w:rsidR="00B73E75" w:rsidRPr="00B73E75" w:rsidRDefault="00B73E75" w:rsidP="00064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B73E75" w:rsidRPr="00B73E75" w:rsidRDefault="00B73E75" w:rsidP="00064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B73E75" w:rsidRPr="00B73E75" w:rsidRDefault="001D0C50" w:rsidP="00064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17" w:type="dxa"/>
            <w:vAlign w:val="center"/>
          </w:tcPr>
          <w:p w:rsidR="00B73E75" w:rsidRPr="00B73E75" w:rsidRDefault="00B73E75" w:rsidP="00064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B73E75" w:rsidRPr="00B73E75" w:rsidRDefault="00B73E75" w:rsidP="00064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B73E75" w:rsidRPr="00B73E75" w:rsidRDefault="00B73E75" w:rsidP="00064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B73E75" w:rsidRPr="00B73E75" w:rsidRDefault="00B73E75" w:rsidP="00064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B73E75" w:rsidRPr="00B73E75" w:rsidRDefault="00B73E75" w:rsidP="00064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B73E75" w:rsidRPr="00B73E75" w:rsidRDefault="00B73E75" w:rsidP="00064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B73E75" w:rsidTr="00064E1D">
        <w:tc>
          <w:tcPr>
            <w:tcW w:w="959" w:type="dxa"/>
            <w:vAlign w:val="center"/>
          </w:tcPr>
          <w:p w:rsidR="00B73E75" w:rsidRPr="00B73E75" w:rsidRDefault="001D0C50" w:rsidP="00064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  <w:vAlign w:val="center"/>
          </w:tcPr>
          <w:p w:rsidR="00B73E75" w:rsidRPr="00B73E75" w:rsidRDefault="00B73E75" w:rsidP="00064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B73E75" w:rsidRPr="00B73E75" w:rsidRDefault="00B73E75" w:rsidP="00064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B73E75" w:rsidRPr="00B73E75" w:rsidRDefault="001D0C50" w:rsidP="00064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17" w:type="dxa"/>
            <w:vAlign w:val="center"/>
          </w:tcPr>
          <w:p w:rsidR="00B73E75" w:rsidRPr="00B73E75" w:rsidRDefault="001D0C50" w:rsidP="00064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28" w:type="dxa"/>
            <w:vAlign w:val="center"/>
          </w:tcPr>
          <w:p w:rsidR="00B73E75" w:rsidRPr="00B73E75" w:rsidRDefault="00B73E75" w:rsidP="00064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B73E75" w:rsidRPr="00B73E75" w:rsidRDefault="00B73E75" w:rsidP="00064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B73E75" w:rsidRPr="00B73E75" w:rsidRDefault="00B73E75" w:rsidP="00064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B73E75" w:rsidRPr="00B73E75" w:rsidRDefault="00B73E75" w:rsidP="00064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B73E75" w:rsidRPr="00B73E75" w:rsidRDefault="00B73E75" w:rsidP="00064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C50" w:rsidRPr="00B73E75" w:rsidTr="00064E1D">
        <w:tc>
          <w:tcPr>
            <w:tcW w:w="959" w:type="dxa"/>
            <w:vAlign w:val="center"/>
          </w:tcPr>
          <w:p w:rsidR="001D0C50" w:rsidRDefault="001D0C50" w:rsidP="00064E1D">
            <w:pPr>
              <w:jc w:val="center"/>
            </w:pPr>
            <w:r w:rsidRPr="00625BA2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9" w:type="dxa"/>
            <w:vAlign w:val="center"/>
          </w:tcPr>
          <w:p w:rsidR="001D0C50" w:rsidRPr="00B73E75" w:rsidRDefault="001D0C50" w:rsidP="00064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1D0C50" w:rsidRPr="00B73E75" w:rsidRDefault="001D0C50" w:rsidP="00064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1D0C50" w:rsidRPr="00B73E75" w:rsidRDefault="001D0C50" w:rsidP="00064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17" w:type="dxa"/>
            <w:vAlign w:val="center"/>
          </w:tcPr>
          <w:p w:rsidR="001D0C50" w:rsidRPr="00B73E75" w:rsidRDefault="001D0C50" w:rsidP="00064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1D0C50" w:rsidRPr="00B73E75" w:rsidRDefault="001D0C50" w:rsidP="00064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1D0C50" w:rsidRPr="00B73E75" w:rsidRDefault="001D0C50" w:rsidP="00064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D0C50" w:rsidRPr="00B73E75" w:rsidRDefault="001D0C50" w:rsidP="00064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1D0C50" w:rsidRPr="00B73E75" w:rsidRDefault="001D0C50" w:rsidP="00064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1D0C50" w:rsidRPr="00B73E75" w:rsidRDefault="001D0C50" w:rsidP="00064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C50" w:rsidRPr="00B73E75" w:rsidTr="00064E1D">
        <w:tc>
          <w:tcPr>
            <w:tcW w:w="959" w:type="dxa"/>
            <w:vAlign w:val="center"/>
          </w:tcPr>
          <w:p w:rsidR="001D0C50" w:rsidRDefault="001D0C50" w:rsidP="00064E1D">
            <w:pPr>
              <w:jc w:val="center"/>
            </w:pPr>
            <w:r w:rsidRPr="00625BA2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9" w:type="dxa"/>
            <w:vAlign w:val="center"/>
          </w:tcPr>
          <w:p w:rsidR="001D0C50" w:rsidRPr="00B73E75" w:rsidRDefault="001D0C50" w:rsidP="00064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1D0C50" w:rsidRPr="00B73E75" w:rsidRDefault="001D0C50" w:rsidP="00064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1D0C50" w:rsidRPr="00B73E75" w:rsidRDefault="001D0C50" w:rsidP="00064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17" w:type="dxa"/>
            <w:vAlign w:val="center"/>
          </w:tcPr>
          <w:p w:rsidR="001D0C50" w:rsidRPr="00B73E75" w:rsidRDefault="001D0C50" w:rsidP="00064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428" w:type="dxa"/>
            <w:vAlign w:val="center"/>
          </w:tcPr>
          <w:p w:rsidR="001D0C50" w:rsidRPr="00B73E75" w:rsidRDefault="001D0C50" w:rsidP="00064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1D0C50" w:rsidRPr="00B73E75" w:rsidRDefault="001D0C50" w:rsidP="00064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D0C50" w:rsidRPr="00B73E75" w:rsidRDefault="001D0C50" w:rsidP="00064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1D0C50" w:rsidRPr="00B73E75" w:rsidRDefault="001D0C50" w:rsidP="00064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1D0C50" w:rsidRPr="00B73E75" w:rsidRDefault="001D0C50" w:rsidP="00064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E41568" w:rsidRDefault="001D0C50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ćwiczeń: zaliczenie dwóch kolokwiów (m</w:t>
            </w:r>
            <w:r w:rsidR="00515289">
              <w:rPr>
                <w:rFonts w:ascii="Times New Roman" w:hAnsi="Times New Roman" w:cs="Times New Roman"/>
                <w:sz w:val="20"/>
                <w:szCs w:val="20"/>
              </w:rPr>
              <w:t>inimum 50% punktów każde).</w:t>
            </w:r>
          </w:p>
          <w:p w:rsidR="001D0C50" w:rsidRDefault="001D0C50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wykładu: zaliczenie</w:t>
            </w:r>
            <w:r w:rsidR="00515289">
              <w:rPr>
                <w:rFonts w:ascii="Times New Roman" w:hAnsi="Times New Roman" w:cs="Times New Roman"/>
                <w:sz w:val="20"/>
                <w:szCs w:val="20"/>
              </w:rPr>
              <w:t xml:space="preserve"> egzaminu (minimum 50% punktów).</w:t>
            </w:r>
          </w:p>
          <w:p w:rsidR="001D0C50" w:rsidRDefault="001D0C50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koń</w:t>
            </w:r>
            <w:r w:rsidR="00FC2129">
              <w:rPr>
                <w:rFonts w:ascii="Times New Roman" w:hAnsi="Times New Roman" w:cs="Times New Roman"/>
                <w:sz w:val="20"/>
                <w:szCs w:val="20"/>
              </w:rPr>
              <w:t>cowa jest średnią ważoną, gdzie wagami są: 50%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2129">
              <w:rPr>
                <w:rFonts w:ascii="Times New Roman" w:hAnsi="Times New Roman" w:cs="Times New Roman"/>
                <w:sz w:val="20"/>
                <w:szCs w:val="20"/>
              </w:rPr>
              <w:t>dla oceny z egzaminu, 30% oceny z kolokwium, 10% aktywności na zajęciach, 10% obecności na zajęciach.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FC212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CC4A9E" w:rsidRDefault="00FC212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FC212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FC212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087D0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CC4A9E" w:rsidRDefault="00FC212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FC212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087D0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Default="00FC212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3226C0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992" w:type="dxa"/>
            <w:vAlign w:val="center"/>
          </w:tcPr>
          <w:p w:rsidR="00CC4A9E" w:rsidRPr="00F379F2" w:rsidRDefault="0072005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72005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161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FC2129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FC212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FC212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72005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000" w:type="dxa"/>
            <w:gridSpan w:val="2"/>
            <w:vAlign w:val="center"/>
          </w:tcPr>
          <w:p w:rsidR="00FC2129" w:rsidRDefault="00FC2129" w:rsidP="00FC2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334544" w:rsidRPr="00404FAF" w:rsidTr="0083288D">
        <w:tc>
          <w:tcPr>
            <w:tcW w:w="10061" w:type="dxa"/>
            <w:shd w:val="clear" w:color="auto" w:fill="D9D9D9" w:themeFill="background1" w:themeFillShade="D9"/>
          </w:tcPr>
          <w:p w:rsidR="00334544" w:rsidRPr="00404FAF" w:rsidRDefault="00334544" w:rsidP="00832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334544" w:rsidRPr="00A220FD" w:rsidTr="0083288D">
        <w:tc>
          <w:tcPr>
            <w:tcW w:w="10061" w:type="dxa"/>
          </w:tcPr>
          <w:p w:rsidR="00334544" w:rsidRPr="00FC2129" w:rsidRDefault="00334544" w:rsidP="008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129">
              <w:rPr>
                <w:rFonts w:ascii="Times New Roman" w:hAnsi="Times New Roman" w:cs="Times New Roman"/>
                <w:sz w:val="20"/>
                <w:szCs w:val="20"/>
              </w:rPr>
              <w:t>Krysicki W, Włodarski L., Analiza matematyczna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zadaniach, PWN, Warszawa 2019</w:t>
            </w:r>
          </w:p>
          <w:p w:rsidR="00334544" w:rsidRPr="00FC2129" w:rsidRDefault="00334544" w:rsidP="008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129">
              <w:rPr>
                <w:rFonts w:ascii="Times New Roman" w:hAnsi="Times New Roman" w:cs="Times New Roman"/>
                <w:sz w:val="20"/>
                <w:szCs w:val="20"/>
              </w:rPr>
              <w:t>Matłoka M., Matematyka dla ekonomistów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Wydawnictwo Uniwersytetu Ekonomicznego w Poznaniu 2017. </w:t>
            </w:r>
          </w:p>
          <w:p w:rsidR="00334544" w:rsidRDefault="00334544" w:rsidP="008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129">
              <w:rPr>
                <w:rFonts w:ascii="Times New Roman" w:hAnsi="Times New Roman" w:cs="Times New Roman"/>
                <w:sz w:val="20"/>
                <w:szCs w:val="20"/>
              </w:rPr>
              <w:t xml:space="preserve">Rudin W. </w:t>
            </w:r>
            <w:proofErr w:type="gramStart"/>
            <w:r w:rsidRPr="00FC212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  <w:r w:rsidRPr="00FC2129">
              <w:rPr>
                <w:rFonts w:ascii="Times New Roman" w:hAnsi="Times New Roman" w:cs="Times New Roman"/>
                <w:sz w:val="20"/>
                <w:szCs w:val="20"/>
              </w:rPr>
              <w:t xml:space="preserve"> inni, Podstawy analizy matematycznej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Wydawnictwo Naukowe PWN, Warszawa 2009.</w:t>
            </w:r>
          </w:p>
          <w:p w:rsidR="00334544" w:rsidRPr="00A220FD" w:rsidRDefault="00334544" w:rsidP="008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Feller W., Wstęp do rachunku prawdopodobieństwa, Wydawnictwo Naukowe PWN 2021.</w:t>
            </w:r>
          </w:p>
        </w:tc>
      </w:tr>
      <w:tr w:rsidR="00334544" w:rsidRPr="00404FAF" w:rsidTr="0083288D">
        <w:tc>
          <w:tcPr>
            <w:tcW w:w="10061" w:type="dxa"/>
            <w:shd w:val="clear" w:color="auto" w:fill="D9D9D9" w:themeFill="background1" w:themeFillShade="D9"/>
          </w:tcPr>
          <w:p w:rsidR="00334544" w:rsidRPr="00404FAF" w:rsidRDefault="00334544" w:rsidP="00832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334544" w:rsidTr="0083288D">
        <w:tc>
          <w:tcPr>
            <w:tcW w:w="10061" w:type="dxa"/>
          </w:tcPr>
          <w:p w:rsidR="00334544" w:rsidRDefault="00334544" w:rsidP="008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Krysicki W.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inni, Rachunek prawdopodobieństwa i statystyka matematyczna w zadaniach, Wydawnictwo Naukowe PWN 2021.</w:t>
            </w:r>
          </w:p>
          <w:p w:rsidR="004C2C71" w:rsidRPr="005E4BDA" w:rsidRDefault="004C2C71" w:rsidP="004C2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Babula E., Czerwonka L.</w:t>
            </w:r>
            <w:r w:rsidRPr="005E4BD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Zastosowanie</w:t>
            </w:r>
            <w:r w:rsidRPr="005E4BDA">
              <w:rPr>
                <w:rFonts w:ascii="Times New Roman" w:hAnsi="Times New Roman" w:cs="Times New Roman"/>
                <w:sz w:val="20"/>
                <w:szCs w:val="20"/>
              </w:rPr>
              <w:t xml:space="preserve"> matematyki w ekonomii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zarządzaniu, Wydawnictwo Uniwersytetu Gdańskiego, Gdańsk 2014.</w:t>
            </w:r>
            <w:r w:rsidRPr="005E4B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34544" w:rsidRDefault="00334544" w:rsidP="008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BDA">
              <w:rPr>
                <w:rFonts w:ascii="Times New Roman" w:hAnsi="Times New Roman" w:cs="Times New Roman"/>
                <w:sz w:val="20"/>
                <w:szCs w:val="20"/>
              </w:rPr>
              <w:t>Krzykowski G., Szreder M., Rachunek prawdopodobieństwa i statystyka matematyczna, Wydawnictwo Uniwersytetu Gdańskiego, Gdańsk 2002.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999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5E4BDA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Tomasz Owczarek</w:t>
            </w:r>
          </w:p>
        </w:tc>
        <w:tc>
          <w:tcPr>
            <w:tcW w:w="3999" w:type="dxa"/>
          </w:tcPr>
          <w:p w:rsidR="008D62DB" w:rsidRDefault="007C5AA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E20053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Bożena Kwiatuszewska-Sarnecka</w:t>
            </w:r>
          </w:p>
        </w:tc>
        <w:tc>
          <w:tcPr>
            <w:tcW w:w="3999" w:type="dxa"/>
          </w:tcPr>
          <w:p w:rsidR="008D62DB" w:rsidRDefault="00E20053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</w:t>
            </w: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13D6"/>
    <w:rsid w:val="00006009"/>
    <w:rsid w:val="00064E1D"/>
    <w:rsid w:val="00082D00"/>
    <w:rsid w:val="00087D07"/>
    <w:rsid w:val="000A23FA"/>
    <w:rsid w:val="000A4CC2"/>
    <w:rsid w:val="000B20E5"/>
    <w:rsid w:val="001251EC"/>
    <w:rsid w:val="0013545B"/>
    <w:rsid w:val="001671B0"/>
    <w:rsid w:val="00177487"/>
    <w:rsid w:val="00192673"/>
    <w:rsid w:val="00194D41"/>
    <w:rsid w:val="001A1E43"/>
    <w:rsid w:val="001A7757"/>
    <w:rsid w:val="001D0C50"/>
    <w:rsid w:val="001E5FE3"/>
    <w:rsid w:val="00231DE0"/>
    <w:rsid w:val="00250A61"/>
    <w:rsid w:val="00264119"/>
    <w:rsid w:val="00267183"/>
    <w:rsid w:val="00296265"/>
    <w:rsid w:val="002D26E6"/>
    <w:rsid w:val="002E722C"/>
    <w:rsid w:val="002F33B0"/>
    <w:rsid w:val="00307C05"/>
    <w:rsid w:val="00311C4F"/>
    <w:rsid w:val="00315479"/>
    <w:rsid w:val="003226C0"/>
    <w:rsid w:val="00334544"/>
    <w:rsid w:val="003616FC"/>
    <w:rsid w:val="00367CCE"/>
    <w:rsid w:val="00397488"/>
    <w:rsid w:val="003A6F9E"/>
    <w:rsid w:val="00404FAF"/>
    <w:rsid w:val="00412278"/>
    <w:rsid w:val="00424D00"/>
    <w:rsid w:val="00427257"/>
    <w:rsid w:val="0043748B"/>
    <w:rsid w:val="0046763D"/>
    <w:rsid w:val="00475AF0"/>
    <w:rsid w:val="00476965"/>
    <w:rsid w:val="00477A2B"/>
    <w:rsid w:val="00482229"/>
    <w:rsid w:val="00491014"/>
    <w:rsid w:val="00494002"/>
    <w:rsid w:val="004A2BF8"/>
    <w:rsid w:val="004B1FB2"/>
    <w:rsid w:val="004C2C71"/>
    <w:rsid w:val="004F47B4"/>
    <w:rsid w:val="00515289"/>
    <w:rsid w:val="00550A4F"/>
    <w:rsid w:val="0058657A"/>
    <w:rsid w:val="005A766B"/>
    <w:rsid w:val="005E4BDA"/>
    <w:rsid w:val="00602719"/>
    <w:rsid w:val="00620D57"/>
    <w:rsid w:val="00624A5D"/>
    <w:rsid w:val="00643104"/>
    <w:rsid w:val="00651F07"/>
    <w:rsid w:val="00670D90"/>
    <w:rsid w:val="00671EB5"/>
    <w:rsid w:val="00686652"/>
    <w:rsid w:val="006C49E5"/>
    <w:rsid w:val="006E1660"/>
    <w:rsid w:val="006F6C43"/>
    <w:rsid w:val="0072005E"/>
    <w:rsid w:val="0075434C"/>
    <w:rsid w:val="0079419B"/>
    <w:rsid w:val="007A0D66"/>
    <w:rsid w:val="007A5B94"/>
    <w:rsid w:val="007A74A3"/>
    <w:rsid w:val="007C5AAB"/>
    <w:rsid w:val="008747D8"/>
    <w:rsid w:val="008D62DB"/>
    <w:rsid w:val="00934797"/>
    <w:rsid w:val="00994746"/>
    <w:rsid w:val="009F7358"/>
    <w:rsid w:val="00A220FD"/>
    <w:rsid w:val="00A30EF4"/>
    <w:rsid w:val="00A727FE"/>
    <w:rsid w:val="00AB075F"/>
    <w:rsid w:val="00AC54E4"/>
    <w:rsid w:val="00B204A5"/>
    <w:rsid w:val="00B55209"/>
    <w:rsid w:val="00B73E75"/>
    <w:rsid w:val="00B8606B"/>
    <w:rsid w:val="00B913D6"/>
    <w:rsid w:val="00B95CA8"/>
    <w:rsid w:val="00BE1121"/>
    <w:rsid w:val="00BE53F6"/>
    <w:rsid w:val="00C11EFA"/>
    <w:rsid w:val="00C97E91"/>
    <w:rsid w:val="00CA27ED"/>
    <w:rsid w:val="00CB2BF6"/>
    <w:rsid w:val="00CB6C4D"/>
    <w:rsid w:val="00CC4A9E"/>
    <w:rsid w:val="00CF0B22"/>
    <w:rsid w:val="00CF45EF"/>
    <w:rsid w:val="00D176CF"/>
    <w:rsid w:val="00D21955"/>
    <w:rsid w:val="00D871B3"/>
    <w:rsid w:val="00DC23D9"/>
    <w:rsid w:val="00E135CF"/>
    <w:rsid w:val="00E20053"/>
    <w:rsid w:val="00E41568"/>
    <w:rsid w:val="00E61BE4"/>
    <w:rsid w:val="00E71601"/>
    <w:rsid w:val="00EA2721"/>
    <w:rsid w:val="00F01748"/>
    <w:rsid w:val="00F0402C"/>
    <w:rsid w:val="00F114BB"/>
    <w:rsid w:val="00F379F2"/>
    <w:rsid w:val="00F77452"/>
    <w:rsid w:val="00FA07ED"/>
    <w:rsid w:val="00FB1DCC"/>
    <w:rsid w:val="00FC2129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7C617-E8FE-4104-90DB-2F0CE2FA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686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Magda</cp:lastModifiedBy>
  <cp:revision>28</cp:revision>
  <dcterms:created xsi:type="dcterms:W3CDTF">2017-06-06T09:08:00Z</dcterms:created>
  <dcterms:modified xsi:type="dcterms:W3CDTF">2022-05-12T12:22:00Z</dcterms:modified>
</cp:coreProperties>
</file>