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D26D7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D26D7" w:rsidRDefault="0096695A" w:rsidP="001D26D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5EAC3A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1D26D7" w:rsidRDefault="001D26D7" w:rsidP="001D26D7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D26D7" w:rsidRDefault="00875E9C" w:rsidP="001D26D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D26D7" w:rsidRDefault="008C1020" w:rsidP="001D26D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74BB6C" wp14:editId="4446EFE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64D8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MARKETING MIĘDZYNARODOWY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64D8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INTERNATIONAL MARKETING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75E9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64D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64D8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F721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64D8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64D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C64D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B042B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B042B6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B042B6">
        <w:tc>
          <w:tcPr>
            <w:tcW w:w="1526" w:type="dxa"/>
            <w:vAlign w:val="center"/>
          </w:tcPr>
          <w:p w:rsidR="00367CCE" w:rsidRPr="00367CCE" w:rsidRDefault="00C64D8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04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B042B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06FB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B042B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42B6" w:rsidRPr="00B73E75" w:rsidRDefault="00B042B6" w:rsidP="00B04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Pr="00B73E75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042B6" w:rsidRPr="00B73E75" w:rsidTr="004F2D73">
        <w:tc>
          <w:tcPr>
            <w:tcW w:w="10061" w:type="dxa"/>
            <w:shd w:val="clear" w:color="auto" w:fill="D9D9D9" w:themeFill="background1" w:themeFillShade="D9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B042B6" w:rsidRPr="00B73E75" w:rsidTr="004F2D73">
        <w:tc>
          <w:tcPr>
            <w:tcW w:w="10061" w:type="dxa"/>
          </w:tcPr>
          <w:p w:rsidR="00B042B6" w:rsidRPr="00B73E75" w:rsidRDefault="00B042B6" w:rsidP="0000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powinien posiadać wiedzę z zakresu </w:t>
            </w: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marketingu</w:t>
            </w:r>
          </w:p>
        </w:tc>
      </w:tr>
    </w:tbl>
    <w:p w:rsidR="006F6C43" w:rsidRDefault="00C64D8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042B6" w:rsidRPr="00B73E75" w:rsidTr="004F2D73">
        <w:tc>
          <w:tcPr>
            <w:tcW w:w="10061" w:type="dxa"/>
            <w:shd w:val="clear" w:color="auto" w:fill="D9D9D9" w:themeFill="background1" w:themeFillShade="D9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B042B6" w:rsidRPr="00B73E75" w:rsidTr="004F2D73">
        <w:tc>
          <w:tcPr>
            <w:tcW w:w="10061" w:type="dxa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wiedzy z </w:t>
            </w:r>
            <w:r w:rsidRPr="00205B41">
              <w:rPr>
                <w:rFonts w:ascii="Times New Roman" w:hAnsi="Times New Roman" w:cs="Times New Roman"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koncepcji marketingu na rynkach zagranicznych</w:t>
            </w:r>
          </w:p>
        </w:tc>
      </w:tr>
    </w:tbl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Pr="00B73E75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B042B6" w:rsidRPr="00B73E75" w:rsidTr="004F2D73">
        <w:tc>
          <w:tcPr>
            <w:tcW w:w="10061" w:type="dxa"/>
            <w:gridSpan w:val="3"/>
            <w:shd w:val="clear" w:color="auto" w:fill="D9D9D9" w:themeFill="background1" w:themeFillShade="D9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uczenia się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B042B6" w:rsidRPr="00B73E75" w:rsidTr="004F2D7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042B6" w:rsidRPr="00B73E75" w:rsidTr="004F2D73">
        <w:trPr>
          <w:trHeight w:val="365"/>
        </w:trPr>
        <w:tc>
          <w:tcPr>
            <w:tcW w:w="959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uwarunkowania marketingu na rynkach zagranicznych</w:t>
            </w:r>
          </w:p>
        </w:tc>
        <w:tc>
          <w:tcPr>
            <w:tcW w:w="2015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NK_W03, NK_U06, NK_U07, NK_K02</w:t>
            </w:r>
          </w:p>
        </w:tc>
      </w:tr>
      <w:tr w:rsidR="00B042B6" w:rsidRPr="00B73E75" w:rsidTr="004F2D73">
        <w:tc>
          <w:tcPr>
            <w:tcW w:w="959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B042B6" w:rsidRDefault="00B042B6" w:rsidP="004F2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metody i techniki pozyskiwania informacji, zgodnie z normami i regułami (prawnymi, organizacyjnymi, etycznymi)</w:t>
            </w:r>
          </w:p>
        </w:tc>
        <w:tc>
          <w:tcPr>
            <w:tcW w:w="2015" w:type="dxa"/>
          </w:tcPr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NK_U04, NK_U06, NK_U07, NK_K02</w:t>
            </w:r>
          </w:p>
        </w:tc>
      </w:tr>
      <w:tr w:rsidR="00B042B6" w:rsidRPr="005719E3" w:rsidTr="004F2D73">
        <w:tc>
          <w:tcPr>
            <w:tcW w:w="959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042B6" w:rsidRPr="005719E3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E3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czynności wykonawcze, które firma może podjąć na rynkach zagranicznych</w:t>
            </w:r>
          </w:p>
        </w:tc>
        <w:tc>
          <w:tcPr>
            <w:tcW w:w="2015" w:type="dxa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NK_W02, </w:t>
            </w:r>
            <w:r w:rsidRPr="005719E3">
              <w:rPr>
                <w:rFonts w:ascii="Times New Roman" w:hAnsi="Times New Roman" w:cs="Times New Roman"/>
                <w:sz w:val="20"/>
                <w:szCs w:val="20"/>
              </w:rPr>
              <w:t xml:space="preserve">NK_W03,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NK_U06, NK_U07, </w:t>
            </w:r>
            <w:r w:rsidRPr="005719E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6D18" w:rsidRDefault="00666D1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3A502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B042B6" w:rsidRPr="00B36045" w:rsidTr="004F2D7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 do EKP</w:t>
            </w:r>
          </w:p>
        </w:tc>
      </w:tr>
      <w:tr w:rsidR="00B042B6" w:rsidRPr="00B36045" w:rsidTr="004F2D73">
        <w:tc>
          <w:tcPr>
            <w:tcW w:w="5778" w:type="dxa"/>
            <w:vMerge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RPr="00B36045" w:rsidTr="004F2D73">
        <w:tc>
          <w:tcPr>
            <w:tcW w:w="5778" w:type="dxa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Współczesne procesy internacjonalizacji przedsiębiorstw </w:t>
            </w:r>
          </w:p>
        </w:tc>
        <w:tc>
          <w:tcPr>
            <w:tcW w:w="567" w:type="dxa"/>
          </w:tcPr>
          <w:p w:rsidR="00B042B6" w:rsidRPr="00B36045" w:rsidRDefault="004D1F65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</w:tr>
      <w:tr w:rsidR="00B042B6" w:rsidRPr="00B36045" w:rsidTr="004F2D73">
        <w:tc>
          <w:tcPr>
            <w:tcW w:w="5778" w:type="dxa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Istota i funkcje marketingu na rynku międzynarodowym/globalnym; </w:t>
            </w:r>
          </w:p>
        </w:tc>
        <w:tc>
          <w:tcPr>
            <w:tcW w:w="567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EKP_1</w:t>
            </w:r>
          </w:p>
        </w:tc>
      </w:tr>
      <w:tr w:rsidR="00B042B6" w:rsidRPr="00B36045" w:rsidTr="004F2D73">
        <w:tc>
          <w:tcPr>
            <w:tcW w:w="5778" w:type="dxa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Zasady określania wizji i misji przedsiębiorstwa wobec zmienności rynków międzynarodowych</w:t>
            </w:r>
          </w:p>
        </w:tc>
        <w:tc>
          <w:tcPr>
            <w:tcW w:w="567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EKP_01, EKP_02</w:t>
            </w:r>
          </w:p>
        </w:tc>
      </w:tr>
      <w:tr w:rsidR="00B042B6" w:rsidRPr="00B36045" w:rsidTr="004F2D73">
        <w:tc>
          <w:tcPr>
            <w:tcW w:w="5778" w:type="dxa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Strategie wejścia przedsiębiorstw na rynki zagraniczne</w:t>
            </w:r>
            <w:r w:rsidR="007739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warunkach niepewności</w:t>
            </w:r>
          </w:p>
        </w:tc>
        <w:tc>
          <w:tcPr>
            <w:tcW w:w="567" w:type="dxa"/>
            <w:vAlign w:val="center"/>
          </w:tcPr>
          <w:p w:rsidR="00B042B6" w:rsidRPr="00B36045" w:rsidRDefault="004D1F65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EKP_01, EKP_02, </w:t>
            </w:r>
          </w:p>
        </w:tc>
      </w:tr>
      <w:tr w:rsidR="00B042B6" w:rsidRPr="00B36045" w:rsidTr="004F2D73">
        <w:tc>
          <w:tcPr>
            <w:tcW w:w="5778" w:type="dxa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Badania marketingowe rynków zagranicznych </w:t>
            </w:r>
          </w:p>
        </w:tc>
        <w:tc>
          <w:tcPr>
            <w:tcW w:w="567" w:type="dxa"/>
            <w:vAlign w:val="center"/>
          </w:tcPr>
          <w:p w:rsidR="00B042B6" w:rsidRPr="00B36045" w:rsidRDefault="004D1F65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EKP_01, EKP_02,</w:t>
            </w:r>
          </w:p>
        </w:tc>
      </w:tr>
      <w:tr w:rsidR="00B042B6" w:rsidRPr="00B36045" w:rsidTr="004F2D73">
        <w:tc>
          <w:tcPr>
            <w:tcW w:w="5778" w:type="dxa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Działania marketingowe na rynkach zagranicznych</w:t>
            </w:r>
            <w:r w:rsidR="0095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Modele marketingu korporacji a zmienność w otoczeniu globalnym</w:t>
            </w:r>
          </w:p>
        </w:tc>
        <w:tc>
          <w:tcPr>
            <w:tcW w:w="567" w:type="dxa"/>
          </w:tcPr>
          <w:p w:rsidR="00B042B6" w:rsidRPr="00B36045" w:rsidRDefault="004D1F65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EKP_01, EKP_02, EKP_03</w:t>
            </w:r>
          </w:p>
        </w:tc>
      </w:tr>
      <w:tr w:rsidR="00B042B6" w:rsidRPr="00B73E75" w:rsidTr="004F2D73">
        <w:tc>
          <w:tcPr>
            <w:tcW w:w="5778" w:type="dxa"/>
            <w:shd w:val="clear" w:color="auto" w:fill="D9D9D9" w:themeFill="background1" w:themeFillShade="D9"/>
          </w:tcPr>
          <w:p w:rsidR="00B042B6" w:rsidRPr="00F114B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42B6" w:rsidRPr="007A0D66" w:rsidRDefault="004D1F65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581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B042B6" w:rsidRPr="00B73E75" w:rsidTr="004F2D73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 dla przedmiotu</w:t>
            </w:r>
          </w:p>
        </w:tc>
      </w:tr>
      <w:tr w:rsidR="00B042B6" w:rsidRPr="005719E3" w:rsidTr="004F2D73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B042B6" w:rsidRPr="00B73E75" w:rsidTr="004F2D73">
        <w:tc>
          <w:tcPr>
            <w:tcW w:w="894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1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B6" w:rsidRPr="00B73E75" w:rsidTr="004F2D73">
        <w:tc>
          <w:tcPr>
            <w:tcW w:w="894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1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B6" w:rsidRPr="00B73E75" w:rsidTr="004F2D73">
        <w:tc>
          <w:tcPr>
            <w:tcW w:w="894" w:type="dxa"/>
          </w:tcPr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1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042B6" w:rsidRPr="008D62DB" w:rsidTr="004F2D73">
        <w:tc>
          <w:tcPr>
            <w:tcW w:w="10061" w:type="dxa"/>
            <w:shd w:val="clear" w:color="auto" w:fill="D9D9D9" w:themeFill="background1" w:themeFillShade="D9"/>
          </w:tcPr>
          <w:p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B042B6" w:rsidTr="004F2D73">
        <w:tc>
          <w:tcPr>
            <w:tcW w:w="10061" w:type="dxa"/>
          </w:tcPr>
          <w:p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Zaliczenie przedmiotu: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projekt oraz test </w:t>
            </w: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min 60% punktów możliwych do zdobycia).</w:t>
            </w:r>
          </w:p>
        </w:tc>
      </w:tr>
    </w:tbl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B042B6" w:rsidRPr="00CC4A9E" w:rsidTr="004F2D73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B042B6" w:rsidRPr="00CC4A9E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B042B6" w:rsidRPr="00CC4A9E" w:rsidTr="004F2D73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B042B6" w:rsidRPr="00CC4A9E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B042B6" w:rsidRPr="00CC4A9E" w:rsidTr="004F2D73">
        <w:tc>
          <w:tcPr>
            <w:tcW w:w="6062" w:type="dxa"/>
            <w:vMerge/>
            <w:shd w:val="clear" w:color="auto" w:fill="D9D9D9" w:themeFill="background1" w:themeFillShade="D9"/>
          </w:tcPr>
          <w:p w:rsidR="00B042B6" w:rsidRPr="00CC4A9E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B042B6" w:rsidTr="004F2D73">
        <w:tc>
          <w:tcPr>
            <w:tcW w:w="6062" w:type="dxa"/>
          </w:tcPr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B042B6" w:rsidRPr="00B36045" w:rsidRDefault="00CA35CB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Tr="004F2D73">
        <w:tc>
          <w:tcPr>
            <w:tcW w:w="6062" w:type="dxa"/>
          </w:tcPr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B042B6" w:rsidRPr="00B36045" w:rsidRDefault="00CA35CB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Tr="004F2D73">
        <w:tc>
          <w:tcPr>
            <w:tcW w:w="6062" w:type="dxa"/>
          </w:tcPr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Tr="004F2D73">
        <w:tc>
          <w:tcPr>
            <w:tcW w:w="6062" w:type="dxa"/>
          </w:tcPr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B042B6" w:rsidRPr="00B36045" w:rsidRDefault="00CA35CB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Tr="004F2D73">
        <w:tc>
          <w:tcPr>
            <w:tcW w:w="6062" w:type="dxa"/>
          </w:tcPr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Tr="004F2D73">
        <w:tc>
          <w:tcPr>
            <w:tcW w:w="6062" w:type="dxa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Tr="004F2D73">
        <w:tc>
          <w:tcPr>
            <w:tcW w:w="6062" w:type="dxa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RPr="00F379F2" w:rsidTr="004F2D73">
        <w:tc>
          <w:tcPr>
            <w:tcW w:w="6062" w:type="dxa"/>
          </w:tcPr>
          <w:p w:rsidR="00B042B6" w:rsidRPr="00F379F2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RPr="00F379F2" w:rsidTr="004F2D73">
        <w:tc>
          <w:tcPr>
            <w:tcW w:w="6062" w:type="dxa"/>
          </w:tcPr>
          <w:p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042B6" w:rsidTr="004F2D73">
        <w:tc>
          <w:tcPr>
            <w:tcW w:w="6062" w:type="dxa"/>
          </w:tcPr>
          <w:p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B042B6" w:rsidTr="004F2D73">
        <w:tc>
          <w:tcPr>
            <w:tcW w:w="6062" w:type="dxa"/>
            <w:shd w:val="clear" w:color="auto" w:fill="D9D9D9" w:themeFill="background1" w:themeFillShade="D9"/>
          </w:tcPr>
          <w:p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B042B6" w:rsidRPr="00B204A5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B042B6" w:rsidRPr="00B204A5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B042B6" w:rsidTr="004F2D73">
        <w:tc>
          <w:tcPr>
            <w:tcW w:w="6062" w:type="dxa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B042B6" w:rsidRPr="00B36045" w:rsidRDefault="00B042B6" w:rsidP="00B04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Tr="004F2D73">
        <w:tc>
          <w:tcPr>
            <w:tcW w:w="6062" w:type="dxa"/>
          </w:tcPr>
          <w:p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:rsidR="00B042B6" w:rsidRPr="00B36045" w:rsidRDefault="0096695A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5B65BE" w:rsidRPr="00B73E75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B042B6" w:rsidTr="0095351A">
        <w:tc>
          <w:tcPr>
            <w:tcW w:w="10061" w:type="dxa"/>
            <w:shd w:val="clear" w:color="auto" w:fill="D9D9D9" w:themeFill="background1" w:themeFillShade="D9"/>
          </w:tcPr>
          <w:p w:rsidR="00B042B6" w:rsidRPr="00404FAF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042B6" w:rsidTr="0095351A">
        <w:tc>
          <w:tcPr>
            <w:tcW w:w="10061" w:type="dxa"/>
          </w:tcPr>
          <w:p w:rsidR="0095351A" w:rsidRPr="00B36045" w:rsidRDefault="0095351A" w:rsidP="009535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Fonfara K., Marketing międzynarodowy, Wyd. Naukowe PWN, Warszawa 2021</w:t>
            </w:r>
          </w:p>
          <w:p w:rsidR="00B042B6" w:rsidRPr="00CE10A9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Duliniec</w:t>
            </w:r>
            <w:proofErr w:type="spellEnd"/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E. Marketing międzynarodowy. PWE. Warszawa </w:t>
            </w:r>
            <w:r w:rsidRPr="00CE1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2009</w:t>
            </w:r>
          </w:p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Wiktor J., Oczkowska R., Żbikowska A., Marketing międzynarodowy. Zarys problematyki, PWE, Warszawa 2017</w:t>
            </w:r>
          </w:p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Wiktor. J. W. Marketing międzynarodowy – istota i specyfika. Ze studiów nad internacjonalizacją marketingu. Zeszyty Naukowe UE w Krakowie. Nr 823.Kraków 2009</w:t>
            </w:r>
          </w:p>
        </w:tc>
      </w:tr>
      <w:tr w:rsidR="00B042B6" w:rsidTr="0095351A">
        <w:tc>
          <w:tcPr>
            <w:tcW w:w="10061" w:type="dxa"/>
            <w:shd w:val="clear" w:color="auto" w:fill="D9D9D9" w:themeFill="background1" w:themeFillShade="D9"/>
          </w:tcPr>
          <w:p w:rsidR="00B042B6" w:rsidRPr="00404FAF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042B6" w:rsidTr="0095351A">
        <w:tc>
          <w:tcPr>
            <w:tcW w:w="10061" w:type="dxa"/>
          </w:tcPr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Kaplan R.S., Norton P.D., Wdrażanie strategii dla osiągnięcia przewagi konkurencyjnej, PWN, Warszawa 2010</w:t>
            </w:r>
          </w:p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Kroger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Vizjak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Kwiatkowski A., Sukces w niszach rynkowych, Studio Emka, Warszawa 2007</w:t>
            </w:r>
          </w:p>
          <w:p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Sznajder A. Alianse marketingowe. Partnerstwo przedsiębiorstw dla zwiększenia konkurencyjności. Wolters Kluwer. Warszawa 2012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2B6" w:rsidRPr="00B73E75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B042B6" w:rsidRPr="008D62DB" w:rsidTr="004F2D73">
        <w:tc>
          <w:tcPr>
            <w:tcW w:w="10061" w:type="dxa"/>
            <w:gridSpan w:val="2"/>
            <w:shd w:val="clear" w:color="auto" w:fill="D9D9D9" w:themeFill="background1" w:themeFillShade="D9"/>
          </w:tcPr>
          <w:p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B042B6" w:rsidTr="004F2D73">
        <w:tc>
          <w:tcPr>
            <w:tcW w:w="6062" w:type="dxa"/>
          </w:tcPr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99" w:type="dxa"/>
          </w:tcPr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B042B6" w:rsidRPr="00E71601" w:rsidTr="004F2D73">
        <w:tc>
          <w:tcPr>
            <w:tcW w:w="10061" w:type="dxa"/>
            <w:gridSpan w:val="2"/>
            <w:shd w:val="clear" w:color="auto" w:fill="D9D9D9" w:themeFill="background1" w:themeFillShade="D9"/>
          </w:tcPr>
          <w:p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B042B6" w:rsidTr="004F2D73">
        <w:tc>
          <w:tcPr>
            <w:tcW w:w="6062" w:type="dxa"/>
          </w:tcPr>
          <w:p w:rsidR="00CA3E11" w:rsidRDefault="00CA3E11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Marzena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</w:p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99" w:type="dxa"/>
          </w:tcPr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  <w:p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  <w:p w:rsidR="00CA3E11" w:rsidRDefault="00CA3E11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30FA" w:rsidRPr="00475AF0" w:rsidRDefault="00CE30F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EEC"/>
    <w:rsid w:val="00003240"/>
    <w:rsid w:val="00006009"/>
    <w:rsid w:val="00053ABA"/>
    <w:rsid w:val="00082D00"/>
    <w:rsid w:val="000A4CC2"/>
    <w:rsid w:val="000B20E5"/>
    <w:rsid w:val="001251EC"/>
    <w:rsid w:val="001671B0"/>
    <w:rsid w:val="001740C7"/>
    <w:rsid w:val="00177487"/>
    <w:rsid w:val="001A1E43"/>
    <w:rsid w:val="001D26D7"/>
    <w:rsid w:val="001E5FE3"/>
    <w:rsid w:val="00231DE0"/>
    <w:rsid w:val="00250A61"/>
    <w:rsid w:val="00264119"/>
    <w:rsid w:val="00267183"/>
    <w:rsid w:val="00296265"/>
    <w:rsid w:val="002B6846"/>
    <w:rsid w:val="002D26E6"/>
    <w:rsid w:val="002D4F77"/>
    <w:rsid w:val="002E722C"/>
    <w:rsid w:val="002F33B0"/>
    <w:rsid w:val="00311C4F"/>
    <w:rsid w:val="00315479"/>
    <w:rsid w:val="003616FC"/>
    <w:rsid w:val="00367CCE"/>
    <w:rsid w:val="003A5020"/>
    <w:rsid w:val="003A6F9E"/>
    <w:rsid w:val="003D78C5"/>
    <w:rsid w:val="003F283B"/>
    <w:rsid w:val="00404FAF"/>
    <w:rsid w:val="00412278"/>
    <w:rsid w:val="00455DDE"/>
    <w:rsid w:val="0046763D"/>
    <w:rsid w:val="00475AF0"/>
    <w:rsid w:val="00476965"/>
    <w:rsid w:val="00477A2B"/>
    <w:rsid w:val="00482229"/>
    <w:rsid w:val="00494002"/>
    <w:rsid w:val="004B1FB2"/>
    <w:rsid w:val="004D1F65"/>
    <w:rsid w:val="004F47B4"/>
    <w:rsid w:val="00522A65"/>
    <w:rsid w:val="005412DA"/>
    <w:rsid w:val="00550A4F"/>
    <w:rsid w:val="00557F5B"/>
    <w:rsid w:val="00577FF7"/>
    <w:rsid w:val="0058657A"/>
    <w:rsid w:val="005A766B"/>
    <w:rsid w:val="005B65BE"/>
    <w:rsid w:val="005C30A7"/>
    <w:rsid w:val="00602459"/>
    <w:rsid w:val="00602719"/>
    <w:rsid w:val="00620D57"/>
    <w:rsid w:val="00624A5D"/>
    <w:rsid w:val="00643104"/>
    <w:rsid w:val="00651F07"/>
    <w:rsid w:val="00666D18"/>
    <w:rsid w:val="00670D90"/>
    <w:rsid w:val="00685BBB"/>
    <w:rsid w:val="00686652"/>
    <w:rsid w:val="006C49E5"/>
    <w:rsid w:val="006E242F"/>
    <w:rsid w:val="006F6C43"/>
    <w:rsid w:val="00706FB9"/>
    <w:rsid w:val="00726F31"/>
    <w:rsid w:val="007504A0"/>
    <w:rsid w:val="007738C8"/>
    <w:rsid w:val="00773918"/>
    <w:rsid w:val="0079419B"/>
    <w:rsid w:val="007A0D66"/>
    <w:rsid w:val="007A5B94"/>
    <w:rsid w:val="007A74A3"/>
    <w:rsid w:val="007B50D9"/>
    <w:rsid w:val="0083728D"/>
    <w:rsid w:val="00863362"/>
    <w:rsid w:val="00875E9C"/>
    <w:rsid w:val="008C1020"/>
    <w:rsid w:val="008D62DB"/>
    <w:rsid w:val="00934797"/>
    <w:rsid w:val="0095351A"/>
    <w:rsid w:val="0096695A"/>
    <w:rsid w:val="009A0F69"/>
    <w:rsid w:val="009F7358"/>
    <w:rsid w:val="00A0448C"/>
    <w:rsid w:val="00A607D2"/>
    <w:rsid w:val="00A727FE"/>
    <w:rsid w:val="00AA6A38"/>
    <w:rsid w:val="00AB075F"/>
    <w:rsid w:val="00AC54E4"/>
    <w:rsid w:val="00AD65FD"/>
    <w:rsid w:val="00B042B6"/>
    <w:rsid w:val="00B04555"/>
    <w:rsid w:val="00B204A5"/>
    <w:rsid w:val="00B55209"/>
    <w:rsid w:val="00B73E75"/>
    <w:rsid w:val="00B8606B"/>
    <w:rsid w:val="00B913D6"/>
    <w:rsid w:val="00B95CA8"/>
    <w:rsid w:val="00BB6A08"/>
    <w:rsid w:val="00BE53F6"/>
    <w:rsid w:val="00BF721C"/>
    <w:rsid w:val="00C11A33"/>
    <w:rsid w:val="00C11EFA"/>
    <w:rsid w:val="00C64D84"/>
    <w:rsid w:val="00C97966"/>
    <w:rsid w:val="00C97E91"/>
    <w:rsid w:val="00CA27ED"/>
    <w:rsid w:val="00CA35CB"/>
    <w:rsid w:val="00CA3E11"/>
    <w:rsid w:val="00CC4A9E"/>
    <w:rsid w:val="00CE30FA"/>
    <w:rsid w:val="00CF0B22"/>
    <w:rsid w:val="00CF45EF"/>
    <w:rsid w:val="00D176CF"/>
    <w:rsid w:val="00D21955"/>
    <w:rsid w:val="00D462BA"/>
    <w:rsid w:val="00D871B3"/>
    <w:rsid w:val="00DC23D9"/>
    <w:rsid w:val="00E135CF"/>
    <w:rsid w:val="00E34EEE"/>
    <w:rsid w:val="00E41568"/>
    <w:rsid w:val="00E61BE4"/>
    <w:rsid w:val="00E71601"/>
    <w:rsid w:val="00EA18A6"/>
    <w:rsid w:val="00EA2721"/>
    <w:rsid w:val="00EC4222"/>
    <w:rsid w:val="00F0402C"/>
    <w:rsid w:val="00F114BB"/>
    <w:rsid w:val="00F379F2"/>
    <w:rsid w:val="00F44857"/>
    <w:rsid w:val="00F45D2A"/>
    <w:rsid w:val="00F47ACE"/>
    <w:rsid w:val="00F77452"/>
    <w:rsid w:val="00FA07ED"/>
    <w:rsid w:val="00FB1DCC"/>
    <w:rsid w:val="00FD1C3E"/>
    <w:rsid w:val="00FD54FC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BB60"/>
  <w15:docId w15:val="{4C2D5A82-F294-4996-B43E-09343734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Barbara</cp:lastModifiedBy>
  <cp:revision>5</cp:revision>
  <cp:lastPrinted>2017-06-21T06:37:00Z</cp:lastPrinted>
  <dcterms:created xsi:type="dcterms:W3CDTF">2021-06-02T19:29:00Z</dcterms:created>
  <dcterms:modified xsi:type="dcterms:W3CDTF">2021-06-02T20:13:00Z</dcterms:modified>
</cp:coreProperties>
</file>