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451A9" w:rsidRPr="001671B0" w:rsidTr="00AE027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451A9" w:rsidRPr="00092D3D" w:rsidRDefault="001451A9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5E45940" wp14:editId="3440BFF2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451A9" w:rsidRPr="00092D3D" w:rsidRDefault="001451A9" w:rsidP="001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1451A9" w:rsidRPr="00092D3D" w:rsidRDefault="008628F4" w:rsidP="0014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451A9" w:rsidRPr="00092D3D" w:rsidRDefault="009146FA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017952" wp14:editId="0998137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C21C3" w:rsidRPr="007A5B94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1C21C3" w:rsidRPr="00CF0B22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C21C3" w:rsidRPr="001671B0" w:rsidTr="00AE027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C21C3" w:rsidRPr="00550A4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21C3" w:rsidRPr="00EA2721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PRAWO GOSPODARCZE</w:t>
            </w:r>
            <w:r w:rsidR="007F7E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 OCHRONA WŁASNOŚCI INTELEKTUALNEJ</w:t>
            </w:r>
          </w:p>
        </w:tc>
      </w:tr>
      <w:tr w:rsidR="007F7EE4" w:rsidRPr="007465E6" w:rsidTr="00AE027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7F7EE4" w:rsidRPr="00C97E91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7EE4" w:rsidRPr="00DC23D9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7EE4" w:rsidRPr="008628F4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8628F4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ECONOMIC LAW AND INTELLECTUAL PROPERTY PROTECTION</w:t>
            </w:r>
          </w:p>
        </w:tc>
      </w:tr>
    </w:tbl>
    <w:p w:rsidR="001C21C3" w:rsidRPr="008628F4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8628F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rzedmiot kierunkowy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7465E6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  <w:bookmarkStart w:id="0" w:name="_GoBack"/>
            <w:bookmarkEnd w:id="0"/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B354CC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aliczenie</w:t>
            </w:r>
            <w:r w:rsidR="0081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oceną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1C21C3" w:rsidRPr="00B73E75" w:rsidTr="0063341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1C21C3" w:rsidRPr="00B73E75" w:rsidTr="00633418">
        <w:tc>
          <w:tcPr>
            <w:tcW w:w="152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RPr="00476965" w:rsidTr="00633418">
        <w:tc>
          <w:tcPr>
            <w:tcW w:w="1526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1C3" w:rsidRPr="00B73E75" w:rsidTr="0063341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1C21C3" w:rsidRPr="00CF45E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1C21C3" w:rsidRPr="002E722C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C21C3" w:rsidRPr="00B73E75" w:rsidTr="00633418">
        <w:tc>
          <w:tcPr>
            <w:tcW w:w="9985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1C21C3" w:rsidRPr="00B73E75" w:rsidTr="00633418">
        <w:tc>
          <w:tcPr>
            <w:tcW w:w="9985" w:type="dxa"/>
          </w:tcPr>
          <w:p w:rsidR="001C21C3" w:rsidRPr="007549F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9F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B73E75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1C21C3" w:rsidRPr="00B73E75" w:rsidTr="00AE0278">
        <w:tc>
          <w:tcPr>
            <w:tcW w:w="10061" w:type="dxa"/>
          </w:tcPr>
          <w:p w:rsidR="00BC6368" w:rsidRPr="00B73E75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F775B" w:rsidRPr="00CF775B">
              <w:rPr>
                <w:rFonts w:ascii="Times New Roman" w:hAnsi="Times New Roman" w:cs="Times New Roman"/>
                <w:sz w:val="20"/>
                <w:szCs w:val="20"/>
              </w:rPr>
              <w:t>rzekazanie wiedzy i umiejętności z zakresu instytucji prawa gospodarczego, niezbędnych w procesie prawnego planowania i prowad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zenia działalności gospodarczej, a także p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 xml:space="preserve">rzekazanie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>edzy z zakresu ochrony własności intelektualnej</w:t>
            </w:r>
            <w:r w:rsidR="00BC6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9"/>
      </w:tblGrid>
      <w:tr w:rsidR="001C21C3" w:rsidRPr="00B73E75" w:rsidTr="00633418">
        <w:tc>
          <w:tcPr>
            <w:tcW w:w="9895" w:type="dxa"/>
            <w:gridSpan w:val="3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1C21C3" w:rsidRPr="00B73E75" w:rsidTr="0063341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087" w:type="dxa"/>
          </w:tcPr>
          <w:p w:rsidR="001C21C3" w:rsidRPr="00BF4306" w:rsidRDefault="00BF4306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Zna ogólne zasady tworzenia i rozwoju form indywidualnej przedsiębiorczości. Posiada znajomość 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najważniejszych</w:t>
            </w: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 aktów prawnych w tym zakresie.</w:t>
            </w:r>
          </w:p>
        </w:tc>
        <w:tc>
          <w:tcPr>
            <w:tcW w:w="1849" w:type="dxa"/>
          </w:tcPr>
          <w:p w:rsidR="001C21C3" w:rsidRPr="007F7EE4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EB6E87" w:rsidRPr="007F7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 xml:space="preserve">K_U01,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087" w:type="dxa"/>
          </w:tcPr>
          <w:p w:rsidR="001C21C3" w:rsidRPr="00BF4306" w:rsidRDefault="00BF4306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>Wykorzystuje zdobytą wiedzę do rozstrzygania dylematów, które mogą się pojawić w pracy zawodowej. Potrafi przygotować podstawowe dokumenty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jestracyjne dla przedsiębiorcy.</w:t>
            </w:r>
          </w:p>
        </w:tc>
        <w:tc>
          <w:tcPr>
            <w:tcW w:w="1849" w:type="dxa"/>
          </w:tcPr>
          <w:p w:rsidR="001C21C3" w:rsidRPr="007F7EE4" w:rsidRDefault="00BC6368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 xml:space="preserve">7, NK_U07, NK_K02,  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087" w:type="dxa"/>
          </w:tcPr>
          <w:p w:rsidR="001C21C3" w:rsidRPr="00BF4306" w:rsidRDefault="00003025" w:rsidP="00BC6368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W</w:t>
            </w:r>
            <w:r w:rsidR="001C21C3" w:rsidRPr="00BF4306">
              <w:rPr>
                <w:sz w:val="20"/>
                <w:szCs w:val="20"/>
              </w:rPr>
              <w:t>yszukuje reguły prawne różnych rodzajów działalności gospodarczej</w:t>
            </w:r>
            <w:r w:rsidR="00EB6E87" w:rsidRPr="00BF4306">
              <w:rPr>
                <w:sz w:val="20"/>
                <w:szCs w:val="20"/>
              </w:rPr>
              <w:t>, ma świadomość potrzeby uczenia się</w:t>
            </w:r>
            <w:r w:rsidR="009E1B8C" w:rsidRPr="00BF4306">
              <w:rPr>
                <w:sz w:val="20"/>
                <w:szCs w:val="20"/>
              </w:rPr>
              <w:t xml:space="preserve">. </w:t>
            </w:r>
            <w:r w:rsidR="00CB3F31">
              <w:rPr>
                <w:sz w:val="20"/>
                <w:szCs w:val="20"/>
              </w:rPr>
              <w:t>O</w:t>
            </w:r>
            <w:r w:rsidR="009E1B8C" w:rsidRPr="00BF4306">
              <w:rPr>
                <w:sz w:val="20"/>
                <w:szCs w:val="20"/>
              </w:rPr>
              <w:t xml:space="preserve">cenia przedłożone propozycje rozwiązania problemów prawnych i gospodarczych występujących w </w:t>
            </w:r>
            <w:r w:rsidR="006E0DD3" w:rsidRPr="00BF4306">
              <w:rPr>
                <w:sz w:val="20"/>
                <w:szCs w:val="20"/>
              </w:rPr>
              <w:t xml:space="preserve">działalności </w:t>
            </w:r>
            <w:r w:rsidR="009E1B8C" w:rsidRPr="00BF4306">
              <w:rPr>
                <w:sz w:val="20"/>
                <w:szCs w:val="20"/>
              </w:rPr>
              <w:t>gospodarc</w:t>
            </w:r>
            <w:r w:rsidR="006E0DD3" w:rsidRPr="00BF4306">
              <w:rPr>
                <w:sz w:val="20"/>
                <w:szCs w:val="20"/>
              </w:rPr>
              <w:t>z</w:t>
            </w:r>
            <w:r w:rsidR="009E1B8C" w:rsidRPr="00BF4306">
              <w:rPr>
                <w:sz w:val="20"/>
                <w:szCs w:val="20"/>
              </w:rPr>
              <w:t>e</w:t>
            </w:r>
            <w:r w:rsidR="006E0DD3" w:rsidRPr="00BF4306">
              <w:rPr>
                <w:sz w:val="20"/>
                <w:szCs w:val="20"/>
              </w:rPr>
              <w:t>j</w:t>
            </w:r>
            <w:r w:rsidR="009E1B8C" w:rsidRPr="00BF4306"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1C21C3" w:rsidRPr="007F7EE4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W07, NK_U01, NK_U03</w:t>
            </w:r>
          </w:p>
          <w:p w:rsidR="006267C4" w:rsidRPr="007F7EE4" w:rsidRDefault="006267C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B73E75" w:rsidTr="00633418">
        <w:tc>
          <w:tcPr>
            <w:tcW w:w="959" w:type="dxa"/>
          </w:tcPr>
          <w:p w:rsidR="001C21C3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087" w:type="dxa"/>
            <w:shd w:val="clear" w:color="auto" w:fill="auto"/>
          </w:tcPr>
          <w:p w:rsidR="001C21C3" w:rsidRPr="00BF4306" w:rsidRDefault="00003025" w:rsidP="007F7EE4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Definiuje legalne pojęcia z zakresu prawa gospodarczego. Klasyfikuje przedsiębiorców, określa</w:t>
            </w:r>
            <w:r w:rsidR="006E0DD3" w:rsidRPr="00BF4306">
              <w:rPr>
                <w:sz w:val="20"/>
                <w:szCs w:val="20"/>
              </w:rPr>
              <w:t xml:space="preserve"> </w:t>
            </w:r>
            <w:r w:rsidRPr="00BF4306">
              <w:rPr>
                <w:sz w:val="20"/>
                <w:szCs w:val="20"/>
              </w:rPr>
              <w:t>ich prawa i obowiązki.</w:t>
            </w:r>
            <w:r w:rsidR="006E0DD3" w:rsidRPr="00BF4306">
              <w:rPr>
                <w:sz w:val="20"/>
                <w:szCs w:val="20"/>
              </w:rPr>
              <w:t xml:space="preserve"> Zna zasady funkcjonowania gospodarki rynkowej w państwie demokratycznym oraz możliwości oddziaływania na kluczowe sfery działalności gospodarczej.</w:t>
            </w:r>
          </w:p>
        </w:tc>
        <w:tc>
          <w:tcPr>
            <w:tcW w:w="1849" w:type="dxa"/>
          </w:tcPr>
          <w:p w:rsidR="001C21C3" w:rsidRPr="007F7EE4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3D570C">
              <w:rPr>
                <w:rFonts w:ascii="Times New Roman" w:hAnsi="Times New Roman" w:cs="Times New Roman"/>
                <w:sz w:val="20"/>
                <w:szCs w:val="20"/>
              </w:rPr>
              <w:t>, NK_U03, NK_U04</w:t>
            </w:r>
          </w:p>
        </w:tc>
      </w:tr>
      <w:tr w:rsidR="00EB6E87" w:rsidRPr="00B73E75" w:rsidTr="00633418">
        <w:tc>
          <w:tcPr>
            <w:tcW w:w="959" w:type="dxa"/>
          </w:tcPr>
          <w:p w:rsidR="00EB6E87" w:rsidRPr="007F4937" w:rsidRDefault="00003025" w:rsidP="00816FFC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</w:t>
            </w:r>
            <w:r w:rsidR="00816FFC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5B6B43" w:rsidRPr="00BF4306" w:rsidRDefault="009E1B8C" w:rsidP="00BC6368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Potrafi oceniać szanse powodzenia danego rodzaju działalności gospodarczej. Wyjaśnia role państwa w ograniczeniu swobody działalności gospodarczej.</w:t>
            </w:r>
          </w:p>
        </w:tc>
        <w:tc>
          <w:tcPr>
            <w:tcW w:w="1849" w:type="dxa"/>
          </w:tcPr>
          <w:p w:rsidR="00EB6E87" w:rsidRPr="007F7EE4" w:rsidRDefault="00BC6368" w:rsidP="00816FF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03025" w:rsidRPr="007F7EE4">
              <w:rPr>
                <w:sz w:val="20"/>
                <w:szCs w:val="20"/>
              </w:rPr>
              <w:t>K_U0</w:t>
            </w:r>
            <w:r w:rsidR="00816FFC">
              <w:rPr>
                <w:sz w:val="20"/>
                <w:szCs w:val="20"/>
              </w:rPr>
              <w:t>4</w:t>
            </w:r>
            <w:r w:rsidR="00003025" w:rsidRPr="007F7EE4">
              <w:rPr>
                <w:sz w:val="20"/>
                <w:szCs w:val="20"/>
              </w:rPr>
              <w:t xml:space="preserve"> </w:t>
            </w:r>
          </w:p>
        </w:tc>
      </w:tr>
      <w:tr w:rsidR="007F7EE4" w:rsidRPr="00B73E75" w:rsidTr="00633418">
        <w:tc>
          <w:tcPr>
            <w:tcW w:w="959" w:type="dxa"/>
          </w:tcPr>
          <w:p w:rsidR="007F7EE4" w:rsidRDefault="007F7EE4" w:rsidP="00816FF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EKP_</w:t>
            </w:r>
            <w:r w:rsidR="00816FFC"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7F7EE4" w:rsidRPr="00BC6368" w:rsidRDefault="00BC6368" w:rsidP="007F7EE4">
            <w:pPr>
              <w:pStyle w:val="Default"/>
              <w:rPr>
                <w:color w:val="auto"/>
                <w:sz w:val="20"/>
                <w:szCs w:val="20"/>
              </w:rPr>
            </w:pPr>
            <w:r w:rsidRPr="00BC6368">
              <w:rPr>
                <w:color w:val="auto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1849" w:type="dxa"/>
          </w:tcPr>
          <w:p w:rsidR="007F7EE4" w:rsidRPr="00BC6368" w:rsidRDefault="00816FFC" w:rsidP="00816F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NK_W01, </w:t>
            </w:r>
            <w:r w:rsidR="00BC6368" w:rsidRPr="00BC6368">
              <w:rPr>
                <w:color w:val="auto"/>
                <w:sz w:val="20"/>
                <w:szCs w:val="20"/>
              </w:rPr>
              <w:t>NK_W</w:t>
            </w:r>
            <w:r>
              <w:rPr>
                <w:color w:val="auto"/>
                <w:sz w:val="20"/>
                <w:szCs w:val="20"/>
              </w:rPr>
              <w:t>06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91"/>
        <w:gridCol w:w="557"/>
        <w:gridCol w:w="557"/>
        <w:gridCol w:w="557"/>
        <w:gridCol w:w="562"/>
        <w:gridCol w:w="1986"/>
      </w:tblGrid>
      <w:tr w:rsidR="001C21C3" w:rsidRPr="00B73E75" w:rsidTr="00AE0278">
        <w:trPr>
          <w:trHeight w:val="221"/>
        </w:trPr>
        <w:tc>
          <w:tcPr>
            <w:tcW w:w="569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B73E75" w:rsidTr="0092414D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w działalności gospodarczej.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2B359B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Źródła prawa gospodarczego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2B359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EKP_1, </w:t>
            </w:r>
            <w:r w:rsidR="006267C4" w:rsidRPr="00816FFC">
              <w:rPr>
                <w:rFonts w:ascii="Times New Roman" w:hAnsi="Times New Roman" w:cs="Times New Roman"/>
                <w:sz w:val="20"/>
                <w:szCs w:val="20"/>
              </w:rPr>
              <w:t>EKP_2, EKP_4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gospodarcze publiczne i prawo gospodarcze prywatne.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Rola i zadania państwa w oddziaływaniu na procesy gospodarcze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816FFC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FC2E10">
        <w:trPr>
          <w:trHeight w:val="372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Podstawowe zasady prawa gospodarczego.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Przedsiębiorstwo i przedsiębiorcy. Ewidencja podmiotów gospodarczych.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F20DE1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EKP_1, EKP_2</w:t>
            </w:r>
            <w:r w:rsidR="00CB3F31" w:rsidRPr="00816FFC">
              <w:rPr>
                <w:sz w:val="20"/>
                <w:szCs w:val="20"/>
              </w:rPr>
              <w:t>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Prawa i obowiązki przedsiębiorcy.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3C" w:rsidRPr="0082553C">
              <w:rPr>
                <w:rFonts w:ascii="Times New Roman" w:hAnsi="Times New Roman" w:cs="Times New Roman"/>
              </w:rPr>
              <w:t>Publicznoprawna ochrona konkurencji</w:t>
            </w:r>
            <w:r w:rsidR="00825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816FFC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Kompetencje organów państwa.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816FFC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1FB">
              <w:rPr>
                <w:rFonts w:ascii="Times New Roman" w:hAnsi="Times New Roman" w:cs="Times New Roman"/>
                <w:sz w:val="20"/>
                <w:szCs w:val="20"/>
              </w:rPr>
              <w:t>Zasady obrotu gospodarczego. Umowy gospodarcze.</w:t>
            </w:r>
          </w:p>
        </w:tc>
        <w:tc>
          <w:tcPr>
            <w:tcW w:w="557" w:type="dxa"/>
          </w:tcPr>
          <w:p w:rsidR="001C21C3" w:rsidRPr="00B73E75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816FFC">
        <w:trPr>
          <w:trHeight w:val="255"/>
        </w:trPr>
        <w:tc>
          <w:tcPr>
            <w:tcW w:w="5691" w:type="dxa"/>
          </w:tcPr>
          <w:p w:rsidR="001C21C3" w:rsidRPr="00CF31FB" w:rsidRDefault="0092414D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 xml:space="preserve">     EKP_</w:t>
            </w:r>
            <w:r w:rsidR="00816FFC" w:rsidRPr="00816FFC">
              <w:rPr>
                <w:sz w:val="20"/>
                <w:szCs w:val="20"/>
              </w:rPr>
              <w:t>5</w:t>
            </w:r>
            <w:r w:rsidRPr="00816FFC">
              <w:rPr>
                <w:sz w:val="20"/>
                <w:szCs w:val="20"/>
              </w:rPr>
              <w:t>, EKP_2</w:t>
            </w:r>
          </w:p>
        </w:tc>
      </w:tr>
      <w:tr w:rsidR="007F7EE4" w:rsidRPr="00B73E75" w:rsidTr="00816FFC">
        <w:trPr>
          <w:trHeight w:val="273"/>
        </w:trPr>
        <w:tc>
          <w:tcPr>
            <w:tcW w:w="5691" w:type="dxa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</w:tc>
        <w:tc>
          <w:tcPr>
            <w:tcW w:w="557" w:type="dxa"/>
          </w:tcPr>
          <w:p w:rsidR="007F7EE4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7EE4" w:rsidRPr="00816FFC" w:rsidRDefault="007F7EE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</w:t>
            </w:r>
            <w:r w:rsidR="00816FFC" w:rsidRPr="00816FFC">
              <w:rPr>
                <w:sz w:val="20"/>
                <w:szCs w:val="20"/>
              </w:rPr>
              <w:t>6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shd w:val="clear" w:color="auto" w:fill="D9D9D9" w:themeFill="background1" w:themeFillShade="D9"/>
          </w:tcPr>
          <w:p w:rsidR="001C21C3" w:rsidRPr="00F114B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1C21C3" w:rsidRPr="00B73E75" w:rsidTr="00AE027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1C21C3" w:rsidRPr="00B73E75" w:rsidTr="00AE0278">
        <w:trPr>
          <w:trHeight w:val="561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E4" w:rsidRPr="00B73E75" w:rsidTr="00AE0278">
        <w:tc>
          <w:tcPr>
            <w:tcW w:w="868" w:type="dxa"/>
          </w:tcPr>
          <w:p w:rsidR="007F7EE4" w:rsidRPr="007F4937" w:rsidRDefault="007F7EE4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EKP_7</w:t>
            </w:r>
          </w:p>
        </w:tc>
        <w:tc>
          <w:tcPr>
            <w:tcW w:w="584" w:type="dxa"/>
          </w:tcPr>
          <w:p w:rsidR="007F7EE4" w:rsidRPr="00C803F8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8D62DB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1C21C3" w:rsidTr="00AE0278">
        <w:tc>
          <w:tcPr>
            <w:tcW w:w="10061" w:type="dxa"/>
          </w:tcPr>
          <w:p w:rsidR="001C21C3" w:rsidRDefault="00816FFC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Zaznaczenie co najmniej 60% poprawnych odpowiedzi. </w:t>
            </w:r>
          </w:p>
        </w:tc>
      </w:tr>
    </w:tbl>
    <w:p w:rsidR="001C21C3" w:rsidRPr="008D62DB" w:rsidRDefault="001C21C3" w:rsidP="007F7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C21C3" w:rsidRPr="00CC4A9E" w:rsidTr="00AE027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1C21C3" w:rsidRPr="00CC4A9E" w:rsidTr="00AE027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C21C3" w:rsidRPr="00CC4A9E" w:rsidTr="00AE0278">
        <w:tc>
          <w:tcPr>
            <w:tcW w:w="6062" w:type="dxa"/>
            <w:vMerge/>
            <w:shd w:val="clear" w:color="auto" w:fill="D9D9D9" w:themeFill="background1" w:themeFillShade="D9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C21C3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C21C3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C21C3" w:rsidRDefault="00BC3AFB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F379F2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C21C3" w:rsidRPr="00F379F2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F379F2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1C21C3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C21C3" w:rsidTr="00AE0278">
        <w:tc>
          <w:tcPr>
            <w:tcW w:w="6062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BC3AF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0" w:type="dxa"/>
            <w:gridSpan w:val="2"/>
            <w:vAlign w:val="center"/>
          </w:tcPr>
          <w:p w:rsidR="001C21C3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616FC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podstawowa</w:t>
            </w:r>
          </w:p>
        </w:tc>
      </w:tr>
      <w:tr w:rsidR="001C21C3" w:rsidTr="00AE0278"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H. Gronkiewicz-Waltz i M. Wierzbowski (red.), Prawo gospodarcze. Zagadnienia administracyjnoprawne,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, Warszawa 2017, Wyd. 5.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Leksykon prawa własności intelektualnej, M Barczewski, E. Kowalska (red), Wyd. C.H. Beck, Warszawa 2019.</w:t>
            </w:r>
          </w:p>
          <w:p w:rsidR="001C21C3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Pa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włowski (red.), Prawo gospodarcze publiczne, Wydawnictwo C.H. Beck, Warszawa 2020, wyd. 5.</w:t>
            </w:r>
          </w:p>
        </w:tc>
      </w:tr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C21C3" w:rsidRPr="007549FE" w:rsidTr="00AE0278">
        <w:trPr>
          <w:trHeight w:val="768"/>
        </w:trPr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Leksykon prawa gospodarczego publicznego, 100 podstawowych haseł,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Powałowski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A. (red),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2015.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Borkowski, A. Chełmoński, M.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Guziński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K. Kiczka, L.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Kieres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Kocowski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M. Szydło, Administracyjne prawo gospodarcze, Wydawnictwo Kolonia Limited, Wrocław 2009.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Strzyczkowski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gospodarcze publiczne,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2011.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Kidyba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handlowe, Wydawnictwo C. H. Beck, Warszawa 2019, wyd. 21. </w:t>
            </w:r>
          </w:p>
          <w:p w:rsidR="001C21C3" w:rsidRPr="0034719D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rawo własności intelektualnej, J.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Sieńczyło-Chlabicz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(red), Wydawnictwo Wolters Kluwer, Warszawa 2018.</w:t>
            </w:r>
          </w:p>
        </w:tc>
      </w:tr>
    </w:tbl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1C21C3" w:rsidRPr="008D62DB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zlecenie</w:t>
            </w: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E71601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308" w:rsidRDefault="00D75308" w:rsidP="007F7EE4">
      <w:pPr>
        <w:spacing w:after="0" w:line="240" w:lineRule="auto"/>
      </w:pPr>
    </w:p>
    <w:sectPr w:rsidR="00D75308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3"/>
    <w:rsid w:val="00003025"/>
    <w:rsid w:val="00016E7F"/>
    <w:rsid w:val="001073A9"/>
    <w:rsid w:val="001451A9"/>
    <w:rsid w:val="001C21C3"/>
    <w:rsid w:val="002B359B"/>
    <w:rsid w:val="0034719D"/>
    <w:rsid w:val="003D570C"/>
    <w:rsid w:val="0042404C"/>
    <w:rsid w:val="005B6B43"/>
    <w:rsid w:val="006267C4"/>
    <w:rsid w:val="00633418"/>
    <w:rsid w:val="006E0DD3"/>
    <w:rsid w:val="007465E6"/>
    <w:rsid w:val="007A27F1"/>
    <w:rsid w:val="007F7EE4"/>
    <w:rsid w:val="00816FFC"/>
    <w:rsid w:val="0082553C"/>
    <w:rsid w:val="008628F4"/>
    <w:rsid w:val="008C3EE0"/>
    <w:rsid w:val="009146FA"/>
    <w:rsid w:val="0092414D"/>
    <w:rsid w:val="009E1232"/>
    <w:rsid w:val="009E1B8C"/>
    <w:rsid w:val="009E55CB"/>
    <w:rsid w:val="00AA2BD9"/>
    <w:rsid w:val="00AC5B88"/>
    <w:rsid w:val="00AF6437"/>
    <w:rsid w:val="00B354CC"/>
    <w:rsid w:val="00BC3AFB"/>
    <w:rsid w:val="00BC6368"/>
    <w:rsid w:val="00BF4306"/>
    <w:rsid w:val="00BF55B1"/>
    <w:rsid w:val="00C2439E"/>
    <w:rsid w:val="00CB3F31"/>
    <w:rsid w:val="00CF775B"/>
    <w:rsid w:val="00D5733A"/>
    <w:rsid w:val="00D709F7"/>
    <w:rsid w:val="00D75308"/>
    <w:rsid w:val="00EB6E87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9D99"/>
  <w15:docId w15:val="{B14EFA33-90C4-432F-AEE0-FA21E72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C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1C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E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81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B99C57B-CF5C-479F-B5C7-25E956FE2BF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Stwol Malgorzata</dc:creator>
  <cp:keywords/>
  <dc:description/>
  <cp:lastModifiedBy>Katarzyna Skrzeszewska</cp:lastModifiedBy>
  <cp:revision>6</cp:revision>
  <dcterms:created xsi:type="dcterms:W3CDTF">2021-06-03T20:38:00Z</dcterms:created>
  <dcterms:modified xsi:type="dcterms:W3CDTF">2021-06-03T20:56:00Z</dcterms:modified>
</cp:coreProperties>
</file>