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F07091" w:rsidTr="00F0709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F07091" w:rsidRDefault="005C735B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shd w:val="clear" w:color="auto" w:fill="auto"/>
            <w:vAlign w:val="center"/>
          </w:tcPr>
          <w:p w:rsidR="005A766B" w:rsidRPr="00F07091" w:rsidRDefault="00FA57F6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</w:t>
            </w:r>
            <w:r w:rsidR="005A766B" w:rsidRPr="00F07091">
              <w:rPr>
                <w:rFonts w:ascii="Times New Roman" w:hAnsi="Times New Roman"/>
                <w:b/>
                <w:sz w:val="28"/>
                <w:szCs w:val="20"/>
              </w:rPr>
              <w:t>MORSK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I</w:t>
            </w:r>
            <w:r w:rsidR="005A766B" w:rsidRPr="00F07091">
              <w:rPr>
                <w:rFonts w:ascii="Times New Roman" w:hAnsi="Times New Roman"/>
                <w:b/>
                <w:sz w:val="28"/>
                <w:szCs w:val="20"/>
              </w:rPr>
              <w:t xml:space="preserve"> W GDYNI</w:t>
            </w:r>
          </w:p>
          <w:p w:rsidR="005A766B" w:rsidRPr="00F07091" w:rsidRDefault="005A766B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07091">
              <w:rPr>
                <w:rFonts w:ascii="Times New Roman" w:hAnsi="Times New Roman"/>
                <w:b/>
                <w:sz w:val="28"/>
                <w:szCs w:val="20"/>
              </w:rPr>
              <w:t xml:space="preserve">Wydział </w:t>
            </w:r>
            <w:r w:rsidR="009A55F3">
              <w:rPr>
                <w:rFonts w:ascii="Times New Roman" w:hAnsi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F07091" w:rsidRDefault="00A377B8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42925" cy="571500"/>
                  <wp:effectExtent l="0" t="0" r="9525" b="0"/>
                  <wp:docPr id="2" name="Obraz 4" descr="http://ktizj.wpit.am.gdynia.pl//wp-content/themes/aripop/img/logo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ktizj.wpit.am.gdynia.pl//wp-content/themes/aripop/img/logo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0C7D11" w:rsidRPr="00F07091" w:rsidTr="00F07091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PODSTAWY ZARZĄDZANIA</w:t>
            </w:r>
          </w:p>
        </w:tc>
      </w:tr>
      <w:tr w:rsidR="000C7D11" w:rsidRPr="00F07091" w:rsidTr="00F07091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D11" w:rsidRPr="00F07091" w:rsidRDefault="000C7D11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D11" w:rsidRPr="00F07091" w:rsidRDefault="000C7D11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 xml:space="preserve">FUNDAMENTALS </w:t>
            </w:r>
            <w:r w:rsidRPr="00F07091">
              <w:rPr>
                <w:rFonts w:ascii="Times New Roman" w:hAnsi="Times New Roman"/>
                <w:b/>
                <w:sz w:val="24"/>
                <w:szCs w:val="20"/>
              </w:rPr>
              <w:br/>
              <w:t>OF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7401"/>
      </w:tblGrid>
      <w:tr w:rsidR="00602719" w:rsidRPr="00F07091" w:rsidTr="000F360F">
        <w:tc>
          <w:tcPr>
            <w:tcW w:w="2631" w:type="dxa"/>
            <w:shd w:val="clear" w:color="auto" w:fill="D9D9D9"/>
            <w:vAlign w:val="center"/>
          </w:tcPr>
          <w:p w:rsidR="00602719" w:rsidRPr="00B011F3" w:rsidRDefault="00602719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bookmarkStart w:id="0" w:name="_GoBack" w:colFirst="0" w:colLast="1"/>
            <w:r w:rsidRPr="00B011F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B011F3" w:rsidRDefault="00B011F3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B011F3"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  <w:r w:rsidR="00641409" w:rsidRPr="00B011F3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9F7358" w:rsidRPr="00F07091" w:rsidTr="000F360F">
        <w:tc>
          <w:tcPr>
            <w:tcW w:w="2631" w:type="dxa"/>
            <w:shd w:val="clear" w:color="auto" w:fill="D9D9D9"/>
            <w:vAlign w:val="center"/>
          </w:tcPr>
          <w:p w:rsidR="009F7358" w:rsidRPr="00B011F3" w:rsidRDefault="009F7358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11F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B011F3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B011F3">
              <w:rPr>
                <w:rFonts w:ascii="Times New Roman" w:hAnsi="Times New Roman"/>
                <w:b/>
                <w:sz w:val="24"/>
                <w:szCs w:val="20"/>
              </w:rPr>
              <w:t>p</w:t>
            </w:r>
            <w:r w:rsidR="00384014" w:rsidRPr="00B011F3">
              <w:rPr>
                <w:rFonts w:ascii="Times New Roman" w:hAnsi="Times New Roman"/>
                <w:b/>
                <w:sz w:val="24"/>
                <w:szCs w:val="20"/>
              </w:rPr>
              <w:t>rzedmiot kierunkowy</w:t>
            </w:r>
          </w:p>
        </w:tc>
      </w:tr>
      <w:bookmarkEnd w:id="0"/>
      <w:tr w:rsidR="009F7358" w:rsidRPr="00F07091" w:rsidTr="000F360F">
        <w:tc>
          <w:tcPr>
            <w:tcW w:w="2631" w:type="dxa"/>
            <w:shd w:val="clear" w:color="auto" w:fill="D9D9D9"/>
            <w:vAlign w:val="center"/>
          </w:tcPr>
          <w:p w:rsidR="009F7358" w:rsidRPr="00F07091" w:rsidRDefault="009F7358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s</w:t>
            </w:r>
            <w:r w:rsidR="00384014" w:rsidRPr="00F07091">
              <w:rPr>
                <w:rFonts w:ascii="Times New Roman" w:hAnsi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F07091" w:rsidTr="000F360F">
        <w:tc>
          <w:tcPr>
            <w:tcW w:w="2631" w:type="dxa"/>
            <w:shd w:val="clear" w:color="auto" w:fill="D9D9D9"/>
            <w:vAlign w:val="center"/>
          </w:tcPr>
          <w:p w:rsidR="00602719" w:rsidRPr="00F07091" w:rsidRDefault="00602719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F07091" w:rsidRDefault="00B4763F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8A7AB7" w:rsidRPr="00F07091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F07091" w:rsidTr="000F360F">
        <w:tc>
          <w:tcPr>
            <w:tcW w:w="2631" w:type="dxa"/>
            <w:shd w:val="clear" w:color="auto" w:fill="D9D9D9"/>
            <w:vAlign w:val="center"/>
          </w:tcPr>
          <w:p w:rsidR="00602719" w:rsidRPr="00F07091" w:rsidRDefault="00602719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F07091" w:rsidTr="000F360F">
        <w:tc>
          <w:tcPr>
            <w:tcW w:w="2631" w:type="dxa"/>
            <w:shd w:val="clear" w:color="auto" w:fill="D9D9D9"/>
            <w:vAlign w:val="center"/>
          </w:tcPr>
          <w:p w:rsidR="00602719" w:rsidRPr="00F07091" w:rsidRDefault="00D21955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F07091" w:rsidRDefault="008A7AB7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F07091">
              <w:rPr>
                <w:rFonts w:ascii="Times New Roman" w:hAnsi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F07091" w:rsidTr="000F360F">
        <w:tc>
          <w:tcPr>
            <w:tcW w:w="2631" w:type="dxa"/>
            <w:shd w:val="clear" w:color="auto" w:fill="D9D9D9"/>
            <w:vAlign w:val="center"/>
          </w:tcPr>
          <w:p w:rsidR="00FD54FC" w:rsidRPr="00F07091" w:rsidRDefault="001A1E43" w:rsidP="00F070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07091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F07091" w:rsidRDefault="009461E0" w:rsidP="00F070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</w:t>
            </w:r>
            <w:r w:rsidR="002B5AA3" w:rsidRPr="006203FB">
              <w:rPr>
                <w:rFonts w:ascii="Times New Roman" w:hAnsi="Times New Roman"/>
                <w:b/>
                <w:sz w:val="24"/>
                <w:szCs w:val="20"/>
              </w:rPr>
              <w:t>aliczenie</w:t>
            </w:r>
            <w:r w:rsidR="003C4B73">
              <w:rPr>
                <w:rFonts w:ascii="Times New Roman" w:hAnsi="Times New Roman"/>
                <w:b/>
                <w:sz w:val="24"/>
                <w:szCs w:val="20"/>
              </w:rPr>
              <w:t xml:space="preserve"> na ocenę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2"/>
      </w:tblGrid>
      <w:tr w:rsidR="006F6C43" w:rsidRPr="00F07091" w:rsidTr="000F360F">
        <w:tc>
          <w:tcPr>
            <w:tcW w:w="1526" w:type="dxa"/>
            <w:vMerge w:val="restart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6F6C43" w:rsidRPr="00F07091" w:rsidRDefault="00CF0B22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Liczba punktów </w:t>
            </w:r>
            <w:r w:rsidR="006F6C43" w:rsidRPr="00F07091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3" w:type="dxa"/>
            <w:gridSpan w:val="4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F07091" w:rsidTr="000F360F">
        <w:tc>
          <w:tcPr>
            <w:tcW w:w="1526" w:type="dxa"/>
            <w:vMerge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670D90" w:rsidRPr="00F07091" w:rsidTr="000F360F">
        <w:tc>
          <w:tcPr>
            <w:tcW w:w="1526" w:type="dxa"/>
            <w:shd w:val="clear" w:color="auto" w:fill="auto"/>
            <w:vAlign w:val="center"/>
          </w:tcPr>
          <w:p w:rsidR="00367CCE" w:rsidRPr="0089216A" w:rsidRDefault="009013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C43" w:rsidRPr="00F07091" w:rsidRDefault="00B455F3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6C43" w:rsidRPr="00F07091" w:rsidRDefault="00B4763F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6C43" w:rsidRPr="00F07091" w:rsidRDefault="00B4763F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452" w:rsidRPr="00F07091" w:rsidTr="000F360F">
        <w:tc>
          <w:tcPr>
            <w:tcW w:w="6629" w:type="dxa"/>
            <w:gridSpan w:val="6"/>
            <w:shd w:val="clear" w:color="auto" w:fill="D9D9D9"/>
            <w:vAlign w:val="center"/>
          </w:tcPr>
          <w:p w:rsidR="00F77452" w:rsidRPr="00F07091" w:rsidRDefault="00F77452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F77452" w:rsidRPr="00F07091" w:rsidRDefault="00B4763F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4F47B4" w:rsidRPr="00F07091" w:rsidTr="000F360F">
        <w:tc>
          <w:tcPr>
            <w:tcW w:w="10032" w:type="dxa"/>
            <w:shd w:val="clear" w:color="auto" w:fill="D9D9D9"/>
            <w:vAlign w:val="center"/>
          </w:tcPr>
          <w:p w:rsidR="004F47B4" w:rsidRPr="00F07091" w:rsidRDefault="004F47B4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w zakresie wiedzy, umiej</w:t>
            </w:r>
            <w:r w:rsidR="00CF0B22"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ę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>tno</w:t>
            </w:r>
            <w:r w:rsidR="00CF0B22"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ś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F07091" w:rsidTr="000F360F">
        <w:tc>
          <w:tcPr>
            <w:tcW w:w="10032" w:type="dxa"/>
            <w:shd w:val="clear" w:color="auto" w:fill="auto"/>
            <w:vAlign w:val="center"/>
          </w:tcPr>
          <w:p w:rsidR="004F47B4" w:rsidRPr="00F07091" w:rsidRDefault="00384014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Brak wymagań wstępnych</w:t>
            </w:r>
            <w:r w:rsidR="008B4D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4F47B4" w:rsidRPr="00F07091" w:rsidTr="000F360F">
        <w:tc>
          <w:tcPr>
            <w:tcW w:w="10032" w:type="dxa"/>
            <w:shd w:val="clear" w:color="auto" w:fill="D9D9D9"/>
            <w:vAlign w:val="center"/>
          </w:tcPr>
          <w:p w:rsidR="004F47B4" w:rsidRPr="00F07091" w:rsidRDefault="004F47B4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Cele</w:t>
            </w:r>
            <w:r w:rsidR="00CF0B22" w:rsidRPr="00F07091">
              <w:rPr>
                <w:rFonts w:ascii="Times New Roman" w:hAnsi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F07091" w:rsidTr="000F360F">
        <w:tc>
          <w:tcPr>
            <w:tcW w:w="10032" w:type="dxa"/>
            <w:shd w:val="clear" w:color="auto" w:fill="auto"/>
            <w:vAlign w:val="center"/>
          </w:tcPr>
          <w:p w:rsidR="000F360F" w:rsidRDefault="007350A6" w:rsidP="00C525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Poznanie pojęć i narzędzi zarządzania współczesnymi organizacjami</w:t>
            </w:r>
            <w:r w:rsidR="00C525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F47B4" w:rsidRPr="00F07091" w:rsidRDefault="00C9000B" w:rsidP="00C525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7350A6" w:rsidRPr="00F07091">
              <w:rPr>
                <w:rFonts w:ascii="Times New Roman" w:hAnsi="Times New Roman"/>
                <w:sz w:val="20"/>
                <w:szCs w:val="20"/>
              </w:rPr>
              <w:t>abycie umiejętności ich wykorzyst</w:t>
            </w:r>
            <w:r w:rsidR="005D314C" w:rsidRPr="00F07091">
              <w:rPr>
                <w:rFonts w:ascii="Times New Roman" w:hAnsi="Times New Roman"/>
                <w:sz w:val="20"/>
                <w:szCs w:val="20"/>
              </w:rPr>
              <w:t>yw</w:t>
            </w:r>
            <w:r w:rsidR="007350A6" w:rsidRPr="00F07091">
              <w:rPr>
                <w:rFonts w:ascii="Times New Roman" w:hAnsi="Times New Roman"/>
                <w:sz w:val="20"/>
                <w:szCs w:val="20"/>
              </w:rPr>
              <w:t>ania w diagnozowaniu i rozwiązywaniu problemów</w:t>
            </w:r>
            <w:r w:rsidR="003E1992" w:rsidRPr="00F07091">
              <w:rPr>
                <w:rFonts w:ascii="Times New Roman" w:hAnsi="Times New Roman"/>
                <w:sz w:val="20"/>
                <w:szCs w:val="20"/>
              </w:rPr>
              <w:t xml:space="preserve"> organizacji</w:t>
            </w:r>
            <w:r w:rsidR="007350A6" w:rsidRPr="00F07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48D" w:rsidRPr="00F07091">
              <w:rPr>
                <w:rFonts w:ascii="Times New Roman" w:hAnsi="Times New Roman"/>
                <w:sz w:val="20"/>
                <w:szCs w:val="20"/>
              </w:rPr>
              <w:t>w otoczeniu rynkowym</w:t>
            </w:r>
            <w:r w:rsidR="003206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917"/>
        <w:gridCol w:w="2156"/>
      </w:tblGrid>
      <w:tr w:rsidR="00CF0B22" w:rsidRPr="00F07091" w:rsidTr="008B4D20">
        <w:tc>
          <w:tcPr>
            <w:tcW w:w="10061" w:type="dxa"/>
            <w:gridSpan w:val="3"/>
            <w:shd w:val="clear" w:color="auto" w:fill="D9D9D9"/>
            <w:vAlign w:val="center"/>
          </w:tcPr>
          <w:p w:rsidR="00CF0B22" w:rsidRPr="00F07091" w:rsidRDefault="00CF0B22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Osiągane efekty kszta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ł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cenia dla przedmiotu (EKP)</w:t>
            </w:r>
          </w:p>
        </w:tc>
      </w:tr>
      <w:tr w:rsidR="006F6C43" w:rsidRPr="00F07091" w:rsidTr="008B4D20">
        <w:tc>
          <w:tcPr>
            <w:tcW w:w="988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17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Po zako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ń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6C49E5" w:rsidRPr="00F07091">
              <w:rPr>
                <w:rFonts w:ascii="Times New Roman" w:hAnsi="Times New Roman"/>
                <w:b/>
                <w:sz w:val="20"/>
                <w:szCs w:val="20"/>
              </w:rPr>
              <w:t>zeniu przedmiotu student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6F6C43" w:rsidRPr="00F07091" w:rsidRDefault="006F6C43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Odniesienie do kierunkowych efekt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 kszta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ł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cenia</w:t>
            </w:r>
          </w:p>
        </w:tc>
      </w:tr>
      <w:tr w:rsidR="0054515E" w:rsidRPr="00F07091" w:rsidTr="008B4D20">
        <w:trPr>
          <w:trHeight w:val="531"/>
        </w:trPr>
        <w:tc>
          <w:tcPr>
            <w:tcW w:w="988" w:type="dxa"/>
            <w:shd w:val="clear" w:color="auto" w:fill="auto"/>
            <w:vAlign w:val="center"/>
          </w:tcPr>
          <w:p w:rsidR="0054515E" w:rsidRPr="00F07091" w:rsidRDefault="0054515E" w:rsidP="00545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72F">
              <w:rPr>
                <w:rFonts w:ascii="Times New Roman" w:hAnsi="Times New Roman"/>
                <w:sz w:val="20"/>
                <w:szCs w:val="20"/>
              </w:rPr>
              <w:t>zna podstawową terminologię i posiada wiedzę na temat procesu zarządzania organizacją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81180">
              <w:rPr>
                <w:rFonts w:ascii="Times New Roman" w:hAnsi="Times New Roman"/>
                <w:sz w:val="20"/>
                <w:szCs w:val="20"/>
              </w:rPr>
              <w:t>NK_W02, NK_W0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 xml:space="preserve">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4515E" w:rsidRPr="00F07091" w:rsidTr="008B4D20">
        <w:tc>
          <w:tcPr>
            <w:tcW w:w="988" w:type="dxa"/>
            <w:shd w:val="clear" w:color="auto" w:fill="auto"/>
            <w:vAlign w:val="center"/>
          </w:tcPr>
          <w:p w:rsidR="0054515E" w:rsidRPr="00F07091" w:rsidRDefault="0054515E" w:rsidP="0054515E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C7B">
              <w:rPr>
                <w:rFonts w:ascii="Times New Roman" w:hAnsi="Times New Roman"/>
                <w:sz w:val="20"/>
                <w:szCs w:val="20"/>
              </w:rPr>
              <w:t xml:space="preserve">identyfikuje i </w:t>
            </w:r>
            <w:r w:rsidRPr="00466A3B">
              <w:rPr>
                <w:rFonts w:ascii="Times New Roman" w:hAnsi="Times New Roman"/>
                <w:sz w:val="20"/>
                <w:szCs w:val="20"/>
              </w:rPr>
              <w:t xml:space="preserve">analizuje zjawiska w otoczeniu organizacji oraz dostosowuje </w:t>
            </w:r>
            <w:r w:rsidRPr="00466A3B">
              <w:rPr>
                <w:rFonts w:ascii="Times New Roman" w:hAnsi="Times New Roman"/>
                <w:sz w:val="20"/>
                <w:szCs w:val="20"/>
              </w:rPr>
              <w:br/>
              <w:t>do nich metody działania organizacji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81180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 xml:space="preserve"> NK_U05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 xml:space="preserve"> NK_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4515E" w:rsidRPr="00F07091" w:rsidTr="008B4D20">
        <w:tc>
          <w:tcPr>
            <w:tcW w:w="988" w:type="dxa"/>
            <w:shd w:val="clear" w:color="auto" w:fill="auto"/>
            <w:vAlign w:val="center"/>
          </w:tcPr>
          <w:p w:rsidR="0054515E" w:rsidRPr="00F07091" w:rsidRDefault="0054515E" w:rsidP="0054515E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potrafi 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ować 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>i ocen</w:t>
            </w:r>
            <w:r>
              <w:rPr>
                <w:rFonts w:ascii="Times New Roman" w:hAnsi="Times New Roman"/>
                <w:sz w:val="20"/>
                <w:szCs w:val="20"/>
              </w:rPr>
              <w:t>iać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 xml:space="preserve"> potrzeb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7133">
              <w:rPr>
                <w:rFonts w:ascii="Times New Roman" w:hAnsi="Times New Roman"/>
                <w:sz w:val="20"/>
                <w:szCs w:val="20"/>
              </w:rPr>
              <w:t>organizacji, proponow</w:t>
            </w:r>
            <w:r w:rsidRPr="00466A3B">
              <w:rPr>
                <w:rFonts w:ascii="Times New Roman" w:hAnsi="Times New Roman"/>
                <w:sz w:val="20"/>
                <w:szCs w:val="20"/>
              </w:rPr>
              <w:t>ać rozwiązania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81180">
              <w:rPr>
                <w:rFonts w:ascii="Times New Roman" w:hAnsi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>, NK_U0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 xml:space="preserve"> NK_U</w:t>
            </w:r>
            <w:r>
              <w:rPr>
                <w:rFonts w:ascii="Times New Roman" w:hAnsi="Times New Roman"/>
                <w:sz w:val="20"/>
                <w:szCs w:val="20"/>
              </w:rPr>
              <w:t>11, NK_K03</w:t>
            </w:r>
          </w:p>
        </w:tc>
      </w:tr>
      <w:tr w:rsidR="0054515E" w:rsidRPr="00F07091" w:rsidTr="008B4D20">
        <w:tc>
          <w:tcPr>
            <w:tcW w:w="988" w:type="dxa"/>
            <w:shd w:val="clear" w:color="auto" w:fill="auto"/>
            <w:vAlign w:val="center"/>
          </w:tcPr>
          <w:p w:rsidR="0054515E" w:rsidRPr="00F07091" w:rsidRDefault="0054515E" w:rsidP="0054515E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C7B">
              <w:rPr>
                <w:rFonts w:ascii="Times New Roman" w:hAnsi="Times New Roman"/>
                <w:sz w:val="20"/>
                <w:szCs w:val="20"/>
              </w:rPr>
              <w:t>umie pracować w zespole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</w:t>
            </w:r>
            <w:r w:rsidRPr="009A2C7B">
              <w:rPr>
                <w:rFonts w:ascii="Times New Roman" w:hAnsi="Times New Roman"/>
                <w:sz w:val="20"/>
                <w:szCs w:val="20"/>
              </w:rPr>
              <w:t>ozumie potrzebę uczenia się przez całe życie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15E" w:rsidRPr="009A2C7B" w:rsidRDefault="0054515E" w:rsidP="005451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81180">
              <w:rPr>
                <w:rFonts w:ascii="Times New Roman" w:hAnsi="Times New Roman"/>
                <w:sz w:val="20"/>
                <w:szCs w:val="20"/>
              </w:rPr>
              <w:t>NK_U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 xml:space="preserve"> NK_U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81180">
              <w:rPr>
                <w:rFonts w:ascii="Times New Roman" w:hAnsi="Times New Roman"/>
                <w:sz w:val="20"/>
                <w:szCs w:val="20"/>
              </w:rPr>
              <w:t xml:space="preserve"> NK_</w:t>
            </w:r>
            <w:r>
              <w:rPr>
                <w:rFonts w:ascii="Times New Roman" w:hAnsi="Times New Roman"/>
                <w:sz w:val="20"/>
                <w:szCs w:val="20"/>
              </w:rPr>
              <w:t>K01, NK_K03</w:t>
            </w:r>
          </w:p>
        </w:tc>
      </w:tr>
    </w:tbl>
    <w:p w:rsidR="00311C4F" w:rsidRDefault="00311C4F" w:rsidP="000F36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339F" w:rsidRDefault="00C2339F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1"/>
        <w:tblW w:w="10046" w:type="dxa"/>
        <w:tblLayout w:type="fixed"/>
        <w:tblLook w:val="04A0" w:firstRow="1" w:lastRow="0" w:firstColumn="1" w:lastColumn="0" w:noHBand="0" w:noVBand="1"/>
      </w:tblPr>
      <w:tblGrid>
        <w:gridCol w:w="6342"/>
        <w:gridCol w:w="504"/>
        <w:gridCol w:w="484"/>
        <w:gridCol w:w="482"/>
        <w:gridCol w:w="511"/>
        <w:gridCol w:w="1723"/>
      </w:tblGrid>
      <w:tr w:rsidR="00DA19D9" w:rsidRPr="00B73E75" w:rsidTr="000F360F">
        <w:tc>
          <w:tcPr>
            <w:tcW w:w="6342" w:type="dxa"/>
            <w:vMerge w:val="restart"/>
            <w:shd w:val="clear" w:color="auto" w:fill="D9D9D9" w:themeFill="background1" w:themeFillShade="D9"/>
            <w:vAlign w:val="center"/>
          </w:tcPr>
          <w:p w:rsidR="00DA19D9" w:rsidRPr="00BE5098" w:rsidRDefault="00DA19D9" w:rsidP="005B2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98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1981" w:type="dxa"/>
            <w:gridSpan w:val="4"/>
            <w:shd w:val="clear" w:color="auto" w:fill="D9D9D9" w:themeFill="background1" w:themeFillShade="D9"/>
            <w:vAlign w:val="center"/>
          </w:tcPr>
          <w:p w:rsidR="00DA19D9" w:rsidRPr="00B73E75" w:rsidRDefault="00DA19D9" w:rsidP="005B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:rsidR="00DA19D9" w:rsidRPr="00C2339F" w:rsidRDefault="00DA19D9" w:rsidP="005B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3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Pr="00C2339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EKP</w:t>
            </w:r>
          </w:p>
        </w:tc>
      </w:tr>
      <w:tr w:rsidR="00DA19D9" w:rsidRPr="00B73E75" w:rsidTr="000F360F">
        <w:tc>
          <w:tcPr>
            <w:tcW w:w="6342" w:type="dxa"/>
            <w:vMerge/>
            <w:vAlign w:val="center"/>
          </w:tcPr>
          <w:p w:rsidR="00DA19D9" w:rsidRPr="00BE5098" w:rsidRDefault="00DA19D9" w:rsidP="005B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DA19D9" w:rsidRPr="00B73E75" w:rsidRDefault="00DA19D9" w:rsidP="005B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DA19D9" w:rsidRPr="00B73E75" w:rsidRDefault="00DA19D9" w:rsidP="005B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DA19D9" w:rsidRPr="00B73E75" w:rsidRDefault="00DA19D9" w:rsidP="005B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DA19D9" w:rsidRPr="00B73E75" w:rsidRDefault="00DA19D9" w:rsidP="005B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723" w:type="dxa"/>
            <w:vMerge/>
            <w:vAlign w:val="center"/>
          </w:tcPr>
          <w:p w:rsidR="00DA19D9" w:rsidRPr="00C2339F" w:rsidRDefault="00DA19D9" w:rsidP="005B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9D9" w:rsidRPr="00466A3B" w:rsidTr="000F360F">
        <w:trPr>
          <w:trHeight w:val="317"/>
        </w:trPr>
        <w:tc>
          <w:tcPr>
            <w:tcW w:w="6342" w:type="dxa"/>
            <w:vAlign w:val="center"/>
          </w:tcPr>
          <w:p w:rsidR="00DA19D9" w:rsidRPr="00BE5098" w:rsidRDefault="00DA19D9" w:rsidP="00601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098">
              <w:rPr>
                <w:rFonts w:ascii="Times New Roman" w:hAnsi="Times New Roman" w:cs="Times New Roman"/>
                <w:sz w:val="20"/>
                <w:szCs w:val="20"/>
              </w:rPr>
              <w:t>Przedmiot i zakres nauk o zarządzani</w:t>
            </w:r>
            <w:r w:rsidR="008A61E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E5098">
              <w:rPr>
                <w:rFonts w:ascii="Times New Roman" w:hAnsi="Times New Roman" w:cs="Times New Roman"/>
                <w:sz w:val="20"/>
                <w:szCs w:val="20"/>
              </w:rPr>
              <w:t xml:space="preserve"> i jakości. Pojęcie i istota organizacji</w:t>
            </w:r>
          </w:p>
        </w:tc>
        <w:tc>
          <w:tcPr>
            <w:tcW w:w="504" w:type="dxa"/>
            <w:vAlign w:val="center"/>
          </w:tcPr>
          <w:p w:rsidR="00DA19D9" w:rsidRPr="00466A3B" w:rsidRDefault="00C525F0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DA19D9" w:rsidRPr="00466A3B" w:rsidRDefault="00C525F0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B4D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19D9" w:rsidRPr="00466A3B" w:rsidTr="000F360F">
        <w:tc>
          <w:tcPr>
            <w:tcW w:w="6342" w:type="dxa"/>
            <w:vAlign w:val="center"/>
          </w:tcPr>
          <w:p w:rsidR="00DA19D9" w:rsidRPr="00CE19DE" w:rsidRDefault="00DA19D9" w:rsidP="00601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Zarządzanie organizacją. Pojęcia podstawowe, zasady i funkcje zarządzania. Kierownik w organizacji. </w:t>
            </w:r>
            <w:r w:rsidR="00E34A23" w:rsidRPr="00CE19DE">
              <w:rPr>
                <w:rFonts w:ascii="Times New Roman" w:hAnsi="Times New Roman" w:cs="Times New Roman"/>
                <w:sz w:val="20"/>
                <w:szCs w:val="20"/>
              </w:rPr>
              <w:t>Zarządzanie jako proces podejmowania decyzji.</w:t>
            </w:r>
            <w:r w:rsidR="00B00BC9" w:rsidRPr="00CE19DE">
              <w:rPr>
                <w:rFonts w:ascii="Times New Roman" w:hAnsi="Times New Roman" w:cs="Times New Roman"/>
                <w:sz w:val="20"/>
                <w:szCs w:val="20"/>
              </w:rPr>
              <w:t xml:space="preserve"> Działanie zespołowe.</w:t>
            </w:r>
          </w:p>
        </w:tc>
        <w:tc>
          <w:tcPr>
            <w:tcW w:w="504" w:type="dxa"/>
            <w:vAlign w:val="center"/>
          </w:tcPr>
          <w:p w:rsidR="00DA19D9" w:rsidRPr="00CE19DE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:rsidR="00DA19D9" w:rsidRPr="00CE19DE" w:rsidRDefault="00C525F0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B4D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19D9" w:rsidRPr="00466A3B" w:rsidTr="000F360F">
        <w:tc>
          <w:tcPr>
            <w:tcW w:w="6342" w:type="dxa"/>
            <w:vAlign w:val="center"/>
          </w:tcPr>
          <w:p w:rsidR="00DA19D9" w:rsidRPr="00CE19DE" w:rsidRDefault="00DA19D9" w:rsidP="00601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Planowanie w organizacji</w:t>
            </w:r>
            <w:r w:rsidR="00E34A23" w:rsidRPr="00CE19DE">
              <w:rPr>
                <w:rFonts w:ascii="Times New Roman" w:hAnsi="Times New Roman" w:cs="Times New Roman"/>
                <w:sz w:val="20"/>
                <w:szCs w:val="20"/>
              </w:rPr>
              <w:t xml:space="preserve"> – istota, rodzaje</w:t>
            </w: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19DE">
              <w:rPr>
                <w:rFonts w:ascii="Times New Roman" w:hAnsi="Times New Roman"/>
                <w:sz w:val="20"/>
                <w:szCs w:val="20"/>
              </w:rPr>
              <w:t xml:space="preserve"> Misja, cele, </w:t>
            </w: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 xml:space="preserve">strategia. </w:t>
            </w:r>
            <w:r w:rsidR="00E34A23" w:rsidRPr="00CE19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Metoda SWOT</w:t>
            </w:r>
            <w:r w:rsidR="00E34A23" w:rsidRPr="00CE1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:rsidR="00DA19D9" w:rsidRPr="00CE19DE" w:rsidRDefault="00C525F0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DA19D9" w:rsidRPr="00CE19DE" w:rsidRDefault="004A4ACC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19D9" w:rsidRPr="00466A3B" w:rsidTr="000F360F">
        <w:tc>
          <w:tcPr>
            <w:tcW w:w="6342" w:type="dxa"/>
            <w:vAlign w:val="center"/>
          </w:tcPr>
          <w:p w:rsidR="00DA19D9" w:rsidRPr="00CE19DE" w:rsidRDefault="00DA19D9" w:rsidP="00601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 xml:space="preserve">Organizowanie. Proces </w:t>
            </w:r>
            <w:r w:rsidR="00362248" w:rsidRPr="00CE19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 xml:space="preserve">rojektowania struktur organizacyjnych. </w:t>
            </w:r>
            <w:r w:rsidRPr="00CE19DE">
              <w:rPr>
                <w:rFonts w:ascii="Times New Roman" w:hAnsi="Times New Roman"/>
                <w:sz w:val="20"/>
                <w:szCs w:val="20"/>
              </w:rPr>
              <w:t>Wybrane rodzaje struktur i ich ewolucja</w:t>
            </w:r>
            <w:r w:rsidR="00E34A23" w:rsidRPr="00CE19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:rsidR="00DA19D9" w:rsidRPr="00CE19DE" w:rsidRDefault="00E728FD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84" w:type="dxa"/>
            <w:vAlign w:val="center"/>
          </w:tcPr>
          <w:p w:rsidR="00DA19D9" w:rsidRPr="00CE19DE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19D9" w:rsidRPr="00466A3B" w:rsidTr="000F360F">
        <w:tc>
          <w:tcPr>
            <w:tcW w:w="6342" w:type="dxa"/>
            <w:vAlign w:val="center"/>
          </w:tcPr>
          <w:p w:rsidR="00DA19D9" w:rsidRPr="00CE19DE" w:rsidRDefault="00DA19D9" w:rsidP="00601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Motywowanie jako funkcja kierownicza. Istota i mechanizmy motywacji. Narzędzia motywowania</w:t>
            </w:r>
            <w:r w:rsidR="00E34A23" w:rsidRPr="00CE1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:rsidR="00DA19D9" w:rsidRPr="00CE19DE" w:rsidRDefault="00C525F0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DA19D9" w:rsidRPr="00CE19DE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DA19D9" w:rsidRPr="00466A3B" w:rsidTr="000F360F">
        <w:tc>
          <w:tcPr>
            <w:tcW w:w="6342" w:type="dxa"/>
            <w:vAlign w:val="center"/>
          </w:tcPr>
          <w:p w:rsidR="00DA19D9" w:rsidRPr="00CE19DE" w:rsidRDefault="00DA19D9" w:rsidP="00601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 xml:space="preserve">Kontrola </w:t>
            </w:r>
            <w:r w:rsidRPr="00CE19DE">
              <w:rPr>
                <w:rFonts w:ascii="Times New Roman" w:hAnsi="Times New Roman"/>
                <w:sz w:val="20"/>
                <w:szCs w:val="20"/>
              </w:rPr>
              <w:t xml:space="preserve">w procesie zarządzania. Rodzaje i funkcje </w:t>
            </w:r>
            <w:r w:rsidR="00E34A23" w:rsidRPr="00CE19DE">
              <w:rPr>
                <w:rFonts w:ascii="Times New Roman" w:hAnsi="Times New Roman"/>
                <w:sz w:val="20"/>
                <w:szCs w:val="20"/>
              </w:rPr>
              <w:t xml:space="preserve">kontroli </w:t>
            </w:r>
            <w:r w:rsidRPr="00CE19DE">
              <w:rPr>
                <w:rFonts w:ascii="Times New Roman" w:hAnsi="Times New Roman"/>
                <w:sz w:val="20"/>
                <w:szCs w:val="20"/>
              </w:rPr>
              <w:t>kierowniczej</w:t>
            </w:r>
            <w:r w:rsidR="00E34A23" w:rsidRPr="00CE19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DA19D9" w:rsidRPr="00CE19DE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DA19D9" w:rsidRPr="00CE19DE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19D9" w:rsidRPr="00466A3B" w:rsidTr="000F360F">
        <w:tc>
          <w:tcPr>
            <w:tcW w:w="6342" w:type="dxa"/>
            <w:vAlign w:val="center"/>
          </w:tcPr>
          <w:p w:rsidR="00DA19D9" w:rsidRPr="00CE19DE" w:rsidRDefault="00DA19D9" w:rsidP="00601297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Zmiana a rozwój organizacji. Sprawność organizacji w okresie zmian. Reakcje ludzi na zmiany organizacyjne</w:t>
            </w:r>
            <w:r w:rsidR="00A91733" w:rsidRPr="00CE1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Align w:val="center"/>
          </w:tcPr>
          <w:p w:rsidR="00DA19D9" w:rsidRPr="00CE19DE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:rsidR="00DA19D9" w:rsidRPr="00CE19DE" w:rsidRDefault="004A4ACC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19D9" w:rsidRPr="00B73E75" w:rsidTr="000F360F">
        <w:tc>
          <w:tcPr>
            <w:tcW w:w="6342" w:type="dxa"/>
            <w:vAlign w:val="center"/>
          </w:tcPr>
          <w:p w:rsidR="00DA19D9" w:rsidRPr="00CE19DE" w:rsidRDefault="00DA19D9" w:rsidP="00601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Kultura organizacyjna</w:t>
            </w:r>
            <w:r w:rsidR="00E34A23" w:rsidRPr="00CE19DE">
              <w:rPr>
                <w:rFonts w:ascii="Times New Roman" w:hAnsi="Times New Roman" w:cs="Times New Roman"/>
                <w:sz w:val="20"/>
                <w:szCs w:val="20"/>
              </w:rPr>
              <w:t>, jej istota i znaczenie w zarządzaniu organizacją.</w:t>
            </w:r>
          </w:p>
        </w:tc>
        <w:tc>
          <w:tcPr>
            <w:tcW w:w="504" w:type="dxa"/>
            <w:vAlign w:val="center"/>
          </w:tcPr>
          <w:p w:rsidR="00DA19D9" w:rsidRPr="00CE19DE" w:rsidRDefault="00E728FD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4" w:type="dxa"/>
            <w:vAlign w:val="center"/>
          </w:tcPr>
          <w:p w:rsidR="00DA19D9" w:rsidRPr="00CE19DE" w:rsidRDefault="00C525F0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9D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2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A19D9" w:rsidRPr="00466A3B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EE17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6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19D9" w:rsidRPr="00B73E75" w:rsidTr="000F360F">
        <w:tc>
          <w:tcPr>
            <w:tcW w:w="6342" w:type="dxa"/>
            <w:shd w:val="clear" w:color="auto" w:fill="D9D9D9" w:themeFill="background1" w:themeFillShade="D9"/>
            <w:vAlign w:val="center"/>
          </w:tcPr>
          <w:p w:rsidR="00DA19D9" w:rsidRPr="00BE5098" w:rsidRDefault="00DA19D9" w:rsidP="0060129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098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DA19D9" w:rsidRPr="007A0D66" w:rsidRDefault="006F7D9C" w:rsidP="00601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DA19D9" w:rsidRPr="007A0D66" w:rsidRDefault="006F7D9C" w:rsidP="00601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DA19D9" w:rsidRPr="007A0D66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9D9" w:rsidRPr="007A0D66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9D9" w:rsidRPr="00C2339F" w:rsidRDefault="00DA19D9" w:rsidP="006012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19D9" w:rsidRPr="00B73E75" w:rsidRDefault="00DA19D9" w:rsidP="00DA19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DA19D9" w:rsidRPr="00F07091" w:rsidTr="00EE17FD">
        <w:tc>
          <w:tcPr>
            <w:tcW w:w="10060" w:type="dxa"/>
            <w:gridSpan w:val="10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Metody weryfikacji efekt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 kszta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ł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cenia dla przedmiotu</w:t>
            </w:r>
          </w:p>
        </w:tc>
      </w:tr>
      <w:tr w:rsidR="00DA19D9" w:rsidRPr="00F07091" w:rsidTr="00197D08">
        <w:tc>
          <w:tcPr>
            <w:tcW w:w="894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197D08" w:rsidRPr="00F07091" w:rsidTr="00197D08">
        <w:tc>
          <w:tcPr>
            <w:tcW w:w="894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97D08" w:rsidRPr="00CE19DE" w:rsidRDefault="00A91733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D08" w:rsidRPr="00F07091" w:rsidTr="00197D08">
        <w:tc>
          <w:tcPr>
            <w:tcW w:w="894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highlight w:val="yellow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D08" w:rsidRPr="00F07091" w:rsidTr="00197D08">
        <w:tc>
          <w:tcPr>
            <w:tcW w:w="894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highlight w:val="yellow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97D08" w:rsidRPr="00CE19DE" w:rsidRDefault="00197D08" w:rsidP="00197D08">
            <w:pPr>
              <w:spacing w:after="0" w:line="240" w:lineRule="auto"/>
              <w:jc w:val="center"/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197D08" w:rsidRPr="00F07091" w:rsidRDefault="00197D08" w:rsidP="00197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9D9" w:rsidRPr="00F07091" w:rsidTr="00197D08">
        <w:tc>
          <w:tcPr>
            <w:tcW w:w="894" w:type="dxa"/>
            <w:shd w:val="clear" w:color="auto" w:fill="auto"/>
            <w:vAlign w:val="center"/>
          </w:tcPr>
          <w:p w:rsidR="00DA19D9" w:rsidRPr="00F07091" w:rsidRDefault="00DA19D9" w:rsidP="005B2469">
            <w:pPr>
              <w:spacing w:after="0" w:line="240" w:lineRule="auto"/>
            </w:pPr>
            <w:r w:rsidRPr="00F07091">
              <w:rPr>
                <w:rFonts w:ascii="Times New Roman" w:hAnsi="Times New Roman"/>
                <w:sz w:val="20"/>
                <w:szCs w:val="20"/>
              </w:rPr>
              <w:t>EKP_</w:t>
            </w:r>
            <w:r w:rsidR="00EE17FD">
              <w:rPr>
                <w:rFonts w:ascii="Times New Roman" w:hAnsi="Times New Roman"/>
                <w:sz w:val="20"/>
                <w:szCs w:val="20"/>
              </w:rPr>
              <w:t>0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DA19D9" w:rsidRPr="00CE19DE" w:rsidRDefault="00DA19D9" w:rsidP="005B2469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19D9" w:rsidRPr="00CE19DE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19D9" w:rsidRPr="00CE19DE" w:rsidRDefault="00DA19D9" w:rsidP="005B2469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19D9" w:rsidRPr="00CE19DE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DA19D9" w:rsidRPr="00CE19DE" w:rsidRDefault="00DA19D9" w:rsidP="005B2469">
            <w:pPr>
              <w:spacing w:after="0" w:line="240" w:lineRule="auto"/>
              <w:jc w:val="center"/>
            </w:pPr>
            <w:r w:rsidRPr="00CE19D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A19D9" w:rsidRPr="00F07091" w:rsidRDefault="00DA19D9" w:rsidP="005B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A19D9" w:rsidRPr="00F07091" w:rsidRDefault="005E4A4E" w:rsidP="005B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DA19D9" w:rsidRDefault="00DA19D9" w:rsidP="00DA19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19D9" w:rsidRPr="00B73E75" w:rsidRDefault="00DA19D9" w:rsidP="00DA19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19D9" w:rsidRPr="008D62DB" w:rsidTr="00EE17FD"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DA19D9" w:rsidRPr="008D62DB" w:rsidRDefault="00DA19D9" w:rsidP="00EE17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C2339F" w:rsidRPr="00C2339F" w:rsidTr="00EE17FD">
        <w:trPr>
          <w:trHeight w:val="928"/>
        </w:trPr>
        <w:tc>
          <w:tcPr>
            <w:tcW w:w="10060" w:type="dxa"/>
            <w:vAlign w:val="center"/>
          </w:tcPr>
          <w:p w:rsidR="00622C30" w:rsidRPr="000A723B" w:rsidRDefault="00622C30" w:rsidP="00622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723B">
              <w:rPr>
                <w:rFonts w:ascii="Times New Roman" w:hAnsi="Times New Roman"/>
                <w:sz w:val="20"/>
                <w:szCs w:val="20"/>
              </w:rPr>
              <w:t>Zaliczenie wykładów: pisemn</w:t>
            </w:r>
            <w:r w:rsidR="00E34A23">
              <w:rPr>
                <w:rFonts w:ascii="Times New Roman" w:hAnsi="Times New Roman"/>
                <w:sz w:val="20"/>
                <w:szCs w:val="20"/>
              </w:rPr>
              <w:t>e</w:t>
            </w:r>
            <w:r w:rsidRPr="000A723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D0B86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0A723B">
              <w:rPr>
                <w:rFonts w:ascii="Times New Roman" w:hAnsi="Times New Roman"/>
                <w:sz w:val="20"/>
                <w:szCs w:val="20"/>
              </w:rPr>
              <w:t>% punktów możliwych do zdobycia).</w:t>
            </w:r>
          </w:p>
          <w:p w:rsidR="00DA19D9" w:rsidRPr="00CE19DE" w:rsidRDefault="00622C30" w:rsidP="005B2469">
            <w:pPr>
              <w:pStyle w:val="Default"/>
              <w:rPr>
                <w:color w:val="auto"/>
                <w:sz w:val="20"/>
                <w:szCs w:val="20"/>
              </w:rPr>
            </w:pPr>
            <w:r w:rsidRPr="000A723B">
              <w:rPr>
                <w:sz w:val="20"/>
                <w:szCs w:val="20"/>
              </w:rPr>
              <w:t>Zaliczenie ćwiczeń</w:t>
            </w:r>
            <w:r w:rsidRPr="00D74121">
              <w:rPr>
                <w:sz w:val="20"/>
                <w:szCs w:val="20"/>
              </w:rPr>
              <w:t xml:space="preserve">: </w:t>
            </w:r>
            <w:r w:rsidR="00DA19D9" w:rsidRPr="00D74121">
              <w:rPr>
                <w:color w:val="auto"/>
                <w:sz w:val="20"/>
                <w:szCs w:val="20"/>
              </w:rPr>
              <w:t xml:space="preserve">kolokwium końcowe </w:t>
            </w:r>
            <w:r w:rsidRPr="00D74121">
              <w:rPr>
                <w:color w:val="auto"/>
                <w:sz w:val="20"/>
                <w:szCs w:val="20"/>
              </w:rPr>
              <w:t>(</w:t>
            </w:r>
            <w:r w:rsidR="009D0B86" w:rsidRPr="00D74121">
              <w:rPr>
                <w:color w:val="auto"/>
                <w:sz w:val="20"/>
                <w:szCs w:val="20"/>
              </w:rPr>
              <w:t xml:space="preserve">min. </w:t>
            </w:r>
            <w:r w:rsidR="00DA19D9" w:rsidRPr="00D74121">
              <w:rPr>
                <w:color w:val="auto"/>
                <w:sz w:val="20"/>
                <w:szCs w:val="20"/>
              </w:rPr>
              <w:t>55% punktów możliwych do zdobycia</w:t>
            </w:r>
            <w:r w:rsidRPr="00D74121">
              <w:rPr>
                <w:color w:val="auto"/>
                <w:sz w:val="20"/>
                <w:szCs w:val="20"/>
              </w:rPr>
              <w:t>)</w:t>
            </w:r>
            <w:r w:rsidR="00DA19D9" w:rsidRPr="00D74121">
              <w:rPr>
                <w:color w:val="auto"/>
                <w:sz w:val="20"/>
                <w:szCs w:val="20"/>
              </w:rPr>
              <w:t>,</w:t>
            </w:r>
            <w:r w:rsidR="00DA19D9" w:rsidRPr="00D74121">
              <w:rPr>
                <w:color w:val="auto"/>
              </w:rPr>
              <w:t xml:space="preserve"> </w:t>
            </w:r>
            <w:r w:rsidR="00DA19D9" w:rsidRPr="00CE19DE">
              <w:rPr>
                <w:color w:val="auto"/>
                <w:sz w:val="20"/>
                <w:szCs w:val="20"/>
              </w:rPr>
              <w:t>sprawozdani</w:t>
            </w:r>
            <w:r w:rsidR="00532E25" w:rsidRPr="00CE19DE">
              <w:rPr>
                <w:color w:val="auto"/>
                <w:sz w:val="20"/>
                <w:szCs w:val="20"/>
              </w:rPr>
              <w:t>a</w:t>
            </w:r>
            <w:r w:rsidR="00DA19D9" w:rsidRPr="00CE19DE">
              <w:rPr>
                <w:color w:val="auto"/>
                <w:sz w:val="20"/>
                <w:szCs w:val="20"/>
              </w:rPr>
              <w:t xml:space="preserve"> z </w:t>
            </w:r>
            <w:r w:rsidR="00BB2967" w:rsidRPr="00CE19DE">
              <w:rPr>
                <w:color w:val="auto"/>
                <w:sz w:val="20"/>
                <w:szCs w:val="20"/>
              </w:rPr>
              <w:t xml:space="preserve">trzech (3) </w:t>
            </w:r>
            <w:r w:rsidR="00532E25" w:rsidRPr="00CE19DE">
              <w:rPr>
                <w:color w:val="auto"/>
                <w:sz w:val="20"/>
                <w:szCs w:val="20"/>
              </w:rPr>
              <w:t xml:space="preserve">studiów przypadków (zadań) </w:t>
            </w:r>
            <w:r w:rsidR="00DA19D9" w:rsidRPr="00CE19DE">
              <w:rPr>
                <w:color w:val="auto"/>
                <w:sz w:val="20"/>
                <w:szCs w:val="20"/>
              </w:rPr>
              <w:t>rozwiązywanych w grupach</w:t>
            </w:r>
            <w:r w:rsidR="00DB395D" w:rsidRPr="00CE19DE">
              <w:rPr>
                <w:color w:val="auto"/>
                <w:sz w:val="20"/>
                <w:szCs w:val="20"/>
              </w:rPr>
              <w:t xml:space="preserve">, </w:t>
            </w:r>
            <w:r w:rsidR="00DA19D9" w:rsidRPr="00CE19DE">
              <w:rPr>
                <w:color w:val="auto"/>
                <w:sz w:val="20"/>
                <w:szCs w:val="20"/>
              </w:rPr>
              <w:t>aktywność na zajęciach</w:t>
            </w:r>
            <w:r w:rsidRPr="00CE19DE">
              <w:rPr>
                <w:color w:val="auto"/>
                <w:sz w:val="20"/>
                <w:szCs w:val="20"/>
              </w:rPr>
              <w:t>.</w:t>
            </w:r>
          </w:p>
          <w:p w:rsidR="00DA19D9" w:rsidRPr="00C2339F" w:rsidRDefault="00DA19D9" w:rsidP="005E4A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 xml:space="preserve">Ocena końcowa z przedmiotu jest średnią arytmetyczną oceny z </w:t>
            </w:r>
            <w:r w:rsidR="00E34A23" w:rsidRPr="00CE19DE">
              <w:rPr>
                <w:rFonts w:ascii="Times New Roman" w:hAnsi="Times New Roman"/>
                <w:sz w:val="20"/>
                <w:szCs w:val="20"/>
              </w:rPr>
              <w:t>zaliczenia wykładu</w:t>
            </w:r>
            <w:r w:rsidRPr="00CE19DE">
              <w:rPr>
                <w:rFonts w:ascii="Times New Roman" w:hAnsi="Times New Roman"/>
                <w:sz w:val="20"/>
                <w:szCs w:val="20"/>
              </w:rPr>
              <w:t xml:space="preserve"> (50%) i oceny z zaliczenia ćwiczeń (50%)</w:t>
            </w:r>
            <w:r w:rsidR="00622C30" w:rsidRPr="00CE19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A19D9" w:rsidRPr="008D62DB" w:rsidRDefault="00DA19D9" w:rsidP="00DA19D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hint="eastAsia"/>
          <w:sz w:val="16"/>
          <w:szCs w:val="16"/>
        </w:rPr>
        <w:t>ę</w:t>
      </w:r>
      <w:r w:rsidRPr="008D62DB">
        <w:rPr>
          <w:rFonts w:ascii="Times New Roman" w:hAnsi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hint="eastAsia"/>
          <w:sz w:val="16"/>
          <w:szCs w:val="16"/>
        </w:rPr>
        <w:t>ż</w:t>
      </w:r>
      <w:r w:rsidRPr="008D62DB">
        <w:rPr>
          <w:rFonts w:ascii="Times New Roman" w:hAnsi="Times New Roman"/>
          <w:sz w:val="16"/>
          <w:szCs w:val="16"/>
        </w:rPr>
        <w:t>ej dostatecznej, je</w:t>
      </w:r>
      <w:r w:rsidRPr="008D62DB">
        <w:rPr>
          <w:rFonts w:ascii="Times New Roman" w:hAnsi="Times New Roman" w:hint="eastAsia"/>
          <w:sz w:val="16"/>
          <w:szCs w:val="16"/>
        </w:rPr>
        <w:t>ż</w:t>
      </w:r>
      <w:r w:rsidRPr="008D62DB">
        <w:rPr>
          <w:rFonts w:ascii="Times New Roman" w:hAnsi="Times New Roman"/>
          <w:sz w:val="16"/>
          <w:szCs w:val="16"/>
        </w:rPr>
        <w:t>eli uzyskane efekty kszta</w:t>
      </w:r>
      <w:r w:rsidRPr="008D62DB">
        <w:rPr>
          <w:rFonts w:ascii="Times New Roman" w:hAnsi="Times New Roman" w:hint="eastAsia"/>
          <w:sz w:val="16"/>
          <w:szCs w:val="16"/>
        </w:rPr>
        <w:t>ł</w:t>
      </w:r>
      <w:r w:rsidRPr="008D62DB">
        <w:rPr>
          <w:rFonts w:ascii="Times New Roman" w:hAnsi="Times New Roman"/>
          <w:sz w:val="16"/>
          <w:szCs w:val="16"/>
        </w:rPr>
        <w:t>cenia przekraczaj</w:t>
      </w:r>
      <w:r w:rsidRPr="008D62DB">
        <w:rPr>
          <w:rFonts w:ascii="Times New Roman" w:hAnsi="Times New Roman" w:hint="eastAsia"/>
          <w:sz w:val="16"/>
          <w:szCs w:val="16"/>
        </w:rPr>
        <w:t>ą</w:t>
      </w:r>
      <w:r w:rsidRPr="008D62DB">
        <w:rPr>
          <w:rFonts w:ascii="Times New Roman" w:hAnsi="Times New Roman"/>
          <w:sz w:val="16"/>
          <w:szCs w:val="16"/>
        </w:rPr>
        <w:t xml:space="preserve"> wymagane minimum.</w:t>
      </w:r>
    </w:p>
    <w:p w:rsidR="009D0B86" w:rsidRDefault="00622C30" w:rsidP="00F938B6">
      <w:pPr>
        <w:tabs>
          <w:tab w:val="left" w:pos="9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22C30" w:rsidRDefault="00622C30" w:rsidP="00622C30">
      <w:pPr>
        <w:tabs>
          <w:tab w:val="left" w:pos="9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F07091" w:rsidTr="00C525F0">
        <w:tc>
          <w:tcPr>
            <w:tcW w:w="10061" w:type="dxa"/>
            <w:gridSpan w:val="6"/>
            <w:shd w:val="clear" w:color="auto" w:fill="D9D9D9"/>
            <w:vAlign w:val="center"/>
          </w:tcPr>
          <w:p w:rsidR="003616FC" w:rsidRPr="00F07091" w:rsidRDefault="003616FC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F07091" w:rsidTr="00C525F0">
        <w:tc>
          <w:tcPr>
            <w:tcW w:w="6062" w:type="dxa"/>
            <w:vMerge w:val="restart"/>
            <w:shd w:val="clear" w:color="auto" w:fill="D9D9D9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F07091" w:rsidTr="00C525F0">
        <w:tc>
          <w:tcPr>
            <w:tcW w:w="6062" w:type="dxa"/>
            <w:vMerge/>
            <w:shd w:val="clear" w:color="auto" w:fill="D9D9D9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CC4A9E" w:rsidRPr="00F07091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C525F0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C525F0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8D5A6B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511657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Przygotowanie do zaj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ęć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965" w:rsidRPr="00F07091">
              <w:rPr>
                <w:rFonts w:ascii="Times New Roman" w:hAnsi="Times New Roman"/>
                <w:sz w:val="20"/>
                <w:szCs w:val="20"/>
              </w:rPr>
              <w:t xml:space="preserve">ćwiczeniowych, 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511657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1637E4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1</w:t>
            </w:r>
            <w:r w:rsidR="008D5A6B" w:rsidRPr="00C85A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3206D8" w:rsidRDefault="00511657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3206D8" w:rsidRDefault="00511657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526B40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A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3206D8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Udzia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C525F0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3206D8" w:rsidRDefault="00C525F0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CC4A9E" w:rsidRPr="00F07091" w:rsidTr="00C525F0">
        <w:tc>
          <w:tcPr>
            <w:tcW w:w="6062" w:type="dxa"/>
            <w:shd w:val="clear" w:color="auto" w:fill="auto"/>
            <w:vAlign w:val="center"/>
          </w:tcPr>
          <w:p w:rsidR="00CC4A9E" w:rsidRPr="00F07091" w:rsidRDefault="00CC4A9E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Łą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BB6EB5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116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4A9E" w:rsidRPr="00C85AAE" w:rsidRDefault="00511657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C4A9E" w:rsidRPr="00C85AAE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CC4A9E" w:rsidRPr="00BB6EB5" w:rsidRDefault="00CC4A9E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AC54E4" w:rsidRPr="00F07091" w:rsidTr="00C525F0">
        <w:tc>
          <w:tcPr>
            <w:tcW w:w="6062" w:type="dxa"/>
            <w:shd w:val="clear" w:color="auto" w:fill="auto"/>
            <w:vAlign w:val="center"/>
          </w:tcPr>
          <w:p w:rsidR="00AC54E4" w:rsidRPr="00F07091" w:rsidRDefault="00AC54E4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shd w:val="clear" w:color="auto" w:fill="auto"/>
            <w:vAlign w:val="center"/>
          </w:tcPr>
          <w:p w:rsidR="00AC54E4" w:rsidRPr="00C85AAE" w:rsidRDefault="00C65004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213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D62DB" w:rsidRPr="00F07091" w:rsidTr="00C525F0">
        <w:tc>
          <w:tcPr>
            <w:tcW w:w="6062" w:type="dxa"/>
            <w:shd w:val="clear" w:color="auto" w:fill="auto"/>
          </w:tcPr>
          <w:p w:rsidR="008D62DB" w:rsidRPr="00F07091" w:rsidRDefault="008D62DB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Sumaryczna liczba punkt</w:t>
            </w:r>
            <w:r w:rsidRPr="00F07091">
              <w:rPr>
                <w:rFonts w:ascii="Times New Roman" w:hAnsi="Times New Roman" w:hint="eastAsia"/>
                <w:b/>
                <w:sz w:val="20"/>
                <w:szCs w:val="20"/>
              </w:rPr>
              <w:t>ó</w:t>
            </w: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shd w:val="clear" w:color="auto" w:fill="auto"/>
            <w:vAlign w:val="center"/>
          </w:tcPr>
          <w:p w:rsidR="008D62DB" w:rsidRPr="00C85AAE" w:rsidRDefault="00BB6EB5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C54E4" w:rsidRPr="00F07091" w:rsidTr="006F7D9C">
        <w:tc>
          <w:tcPr>
            <w:tcW w:w="6062" w:type="dxa"/>
            <w:shd w:val="clear" w:color="auto" w:fill="D9D9D9"/>
            <w:vAlign w:val="center"/>
          </w:tcPr>
          <w:p w:rsidR="00AC54E4" w:rsidRPr="00F07091" w:rsidRDefault="00AC54E4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AC54E4" w:rsidRPr="00C85AAE" w:rsidRDefault="00AC54E4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AAE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AC54E4" w:rsidRPr="00F07091" w:rsidRDefault="00AC54E4" w:rsidP="00F07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C54E4" w:rsidRPr="00F07091" w:rsidTr="006F7D9C">
        <w:tc>
          <w:tcPr>
            <w:tcW w:w="6062" w:type="dxa"/>
            <w:shd w:val="clear" w:color="auto" w:fill="auto"/>
            <w:vAlign w:val="center"/>
          </w:tcPr>
          <w:p w:rsidR="00AC54E4" w:rsidRPr="00F07091" w:rsidRDefault="00AC54E4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Obci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enie studenta zwi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zane z zaj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:rsidR="00AC54E4" w:rsidRPr="00C85AAE" w:rsidRDefault="00511657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AC54E4" w:rsidRPr="00F07091" w:rsidRDefault="00C65004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54E4" w:rsidRPr="00F07091" w:rsidTr="006F7D9C">
        <w:tc>
          <w:tcPr>
            <w:tcW w:w="6062" w:type="dxa"/>
            <w:shd w:val="clear" w:color="auto" w:fill="auto"/>
            <w:vAlign w:val="center"/>
          </w:tcPr>
          <w:p w:rsidR="00AC54E4" w:rsidRPr="00F07091" w:rsidRDefault="00AC54E4" w:rsidP="00F07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091">
              <w:rPr>
                <w:rFonts w:ascii="Times New Roman" w:hAnsi="Times New Roman"/>
                <w:sz w:val="20"/>
                <w:szCs w:val="20"/>
              </w:rPr>
              <w:t>Obci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ąż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enie studenta na zaj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ciach wymagaj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cych bezpo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redniego udzia</w:t>
            </w:r>
            <w:r w:rsidRPr="00F07091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F07091">
              <w:rPr>
                <w:rFonts w:ascii="Times New Roman" w:hAnsi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:rsidR="00AC54E4" w:rsidRPr="00C85AAE" w:rsidRDefault="00DB395D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AC54E4" w:rsidRPr="00F07091" w:rsidRDefault="00C65004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C022E" w:rsidRPr="00F07091" w:rsidTr="000F360F">
        <w:tc>
          <w:tcPr>
            <w:tcW w:w="10060" w:type="dxa"/>
            <w:shd w:val="clear" w:color="auto" w:fill="D9D9D9"/>
          </w:tcPr>
          <w:p w:rsidR="006C022E" w:rsidRPr="00F07091" w:rsidRDefault="006C022E" w:rsidP="000141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091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6C022E" w:rsidTr="000F360F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2E" w:rsidRPr="00DB395D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Czermiński A., Czerska M., Nogalski B., Rutka R., Apanowicz J.,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Zarzadzanie organizacjami</w:t>
            </w:r>
            <w:r w:rsidRPr="00DB395D">
              <w:rPr>
                <w:color w:val="auto"/>
                <w:sz w:val="20"/>
                <w:szCs w:val="20"/>
              </w:rPr>
              <w:t>, TNOiK, Toruń 2002.</w:t>
            </w:r>
          </w:p>
          <w:p w:rsidR="006C022E" w:rsidRPr="00DB395D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Griffin R.W.,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 organizacjam</w:t>
            </w:r>
            <w:r w:rsidRPr="00DB395D">
              <w:rPr>
                <w:color w:val="auto"/>
                <w:sz w:val="20"/>
                <w:szCs w:val="20"/>
              </w:rPr>
              <w:t>i, PWN, Warszawa 2007, 2017</w:t>
            </w:r>
            <w:r w:rsidR="000F360F">
              <w:rPr>
                <w:color w:val="auto"/>
                <w:sz w:val="20"/>
                <w:szCs w:val="20"/>
              </w:rPr>
              <w:t xml:space="preserve"> (e-book)</w:t>
            </w:r>
            <w:r w:rsidRPr="00DB395D">
              <w:rPr>
                <w:color w:val="auto"/>
                <w:sz w:val="20"/>
                <w:szCs w:val="20"/>
              </w:rPr>
              <w:t xml:space="preserve">. </w:t>
            </w:r>
          </w:p>
          <w:p w:rsidR="00DB395D" w:rsidRPr="00DB395D" w:rsidRDefault="00DB395D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Krzakiewicz K., Cyfert Sz.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 organizacjami</w:t>
            </w:r>
            <w:r w:rsidRPr="00DB395D">
              <w:rPr>
                <w:color w:val="auto"/>
                <w:sz w:val="20"/>
                <w:szCs w:val="20"/>
              </w:rPr>
              <w:t>, Uniwersytet Ekonomiczny w Poznaniu, Poznań 2018</w:t>
            </w:r>
            <w:r w:rsidR="000F360F">
              <w:rPr>
                <w:color w:val="auto"/>
                <w:sz w:val="20"/>
                <w:szCs w:val="20"/>
              </w:rPr>
              <w:t>.</w:t>
            </w:r>
          </w:p>
          <w:p w:rsidR="006C022E" w:rsidRPr="00B40612" w:rsidRDefault="006C022E" w:rsidP="00DB395D">
            <w:pPr>
              <w:pStyle w:val="Default"/>
              <w:rPr>
                <w:color w:val="auto"/>
                <w:sz w:val="20"/>
                <w:szCs w:val="20"/>
              </w:rPr>
            </w:pPr>
            <w:r w:rsidRPr="00DB395D">
              <w:rPr>
                <w:color w:val="auto"/>
                <w:sz w:val="20"/>
                <w:szCs w:val="20"/>
              </w:rPr>
              <w:t xml:space="preserve">Zakrzewska-Bielawska A.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</w:t>
            </w:r>
            <w:r w:rsidRPr="00DB395D">
              <w:rPr>
                <w:color w:val="auto"/>
                <w:sz w:val="20"/>
                <w:szCs w:val="20"/>
              </w:rPr>
              <w:t>. Teoria i ćwiczenia, Wydawnictwo Nieoczywiste, Łódź 2019.</w:t>
            </w:r>
          </w:p>
        </w:tc>
      </w:tr>
      <w:tr w:rsidR="006C022E" w:rsidRPr="00F07091" w:rsidTr="000F360F">
        <w:tc>
          <w:tcPr>
            <w:tcW w:w="10060" w:type="dxa"/>
            <w:shd w:val="clear" w:color="auto" w:fill="D9D9D9"/>
            <w:vAlign w:val="center"/>
          </w:tcPr>
          <w:p w:rsidR="006C022E" w:rsidRPr="00E338AF" w:rsidRDefault="006C022E" w:rsidP="000141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38AF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6C022E" w:rsidTr="000F360F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2E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Koźmiński A., Piotrowski W.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Zarządzanie. Teoria i praktyka</w:t>
            </w:r>
            <w:r>
              <w:rPr>
                <w:color w:val="auto"/>
                <w:sz w:val="20"/>
                <w:szCs w:val="20"/>
              </w:rPr>
              <w:t>, WN PWN, Warszawa 2013.</w:t>
            </w:r>
          </w:p>
          <w:p w:rsidR="006C022E" w:rsidRPr="008B4D20" w:rsidRDefault="006C022E" w:rsidP="000141F3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Koźmiński A., Jemielniak D.,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Zarządzanie od podstaw</w:t>
            </w:r>
            <w:r>
              <w:rPr>
                <w:color w:val="auto"/>
                <w:sz w:val="20"/>
                <w:szCs w:val="20"/>
              </w:rPr>
              <w:t xml:space="preserve">, wyd. </w:t>
            </w:r>
            <w:r w:rsidRPr="008B4D20">
              <w:rPr>
                <w:color w:val="auto"/>
                <w:sz w:val="20"/>
                <w:szCs w:val="20"/>
                <w:lang w:val="en-US"/>
              </w:rPr>
              <w:t>II, a Wolters Kluwer business, Warszawa 2011.</w:t>
            </w:r>
          </w:p>
          <w:p w:rsidR="006C022E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Robbins S.P., DeCenzo D. A.,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</w:t>
            </w:r>
            <w:r>
              <w:rPr>
                <w:color w:val="auto"/>
                <w:sz w:val="20"/>
                <w:szCs w:val="20"/>
              </w:rPr>
              <w:t>, PWE, Warszawa 2002.</w:t>
            </w:r>
          </w:p>
          <w:p w:rsidR="006C022E" w:rsidRPr="00B40612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B40612">
              <w:rPr>
                <w:color w:val="auto"/>
                <w:sz w:val="20"/>
                <w:szCs w:val="20"/>
              </w:rPr>
              <w:t xml:space="preserve">Stabryła A.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organizacji i zarządzania podejścia i koncepcje badawcze</w:t>
            </w:r>
            <w:r w:rsidRPr="00B40612">
              <w:rPr>
                <w:color w:val="auto"/>
                <w:sz w:val="20"/>
                <w:szCs w:val="20"/>
              </w:rPr>
              <w:t>, wyd.2, Wydawnictwo Uniwersytetu Ekonomicznego w Krakowie, Kraków 2018.</w:t>
            </w:r>
          </w:p>
          <w:p w:rsidR="006C022E" w:rsidRDefault="006C022E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B40612">
              <w:rPr>
                <w:color w:val="auto"/>
                <w:sz w:val="20"/>
                <w:szCs w:val="20"/>
              </w:rPr>
              <w:t xml:space="preserve">Strużycki M. (red.), </w:t>
            </w:r>
            <w:r w:rsidRPr="00DB395D">
              <w:rPr>
                <w:i/>
                <w:iCs/>
                <w:color w:val="auto"/>
                <w:sz w:val="20"/>
                <w:szCs w:val="20"/>
              </w:rPr>
              <w:t>Podstawy zarządzania</w:t>
            </w:r>
            <w:r w:rsidRPr="00B40612">
              <w:rPr>
                <w:color w:val="auto"/>
                <w:sz w:val="20"/>
                <w:szCs w:val="20"/>
              </w:rPr>
              <w:t>, (wyd. 2), Oficyna Wydawnicza SGH w Warszawie, Warszawa 2014.</w:t>
            </w:r>
          </w:p>
          <w:p w:rsidR="00235F6D" w:rsidRDefault="00235F6D" w:rsidP="000141F3">
            <w:pPr>
              <w:pStyle w:val="Default"/>
              <w:rPr>
                <w:color w:val="auto"/>
                <w:sz w:val="20"/>
                <w:szCs w:val="20"/>
              </w:rPr>
            </w:pPr>
            <w:r w:rsidRPr="00880250">
              <w:rPr>
                <w:sz w:val="20"/>
                <w:szCs w:val="20"/>
              </w:rPr>
              <w:t xml:space="preserve">Szelągowska-Rudzka K., </w:t>
            </w:r>
            <w:r w:rsidRPr="00880250">
              <w:rPr>
                <w:i/>
                <w:iCs/>
                <w:sz w:val="20"/>
                <w:szCs w:val="20"/>
              </w:rPr>
              <w:t>Zakres partycypacji bezpośredniej pracowników w procesie decyzyjnym uwarunkowany konsultatywnym stylem kierowania</w:t>
            </w:r>
            <w:r w:rsidRPr="00880250">
              <w:rPr>
                <w:sz w:val="20"/>
                <w:szCs w:val="20"/>
              </w:rPr>
              <w:t xml:space="preserve">, Prace Naukowe Uniwersytetu Ekonomicznego we Wrocławiu, nr 350/2014, s. 360-370. </w:t>
            </w:r>
            <w:r w:rsidRPr="00880250">
              <w:rPr>
                <w:sz w:val="20"/>
                <w:szCs w:val="20"/>
                <w:lang w:val="en-US"/>
              </w:rPr>
              <w:t>DOI: 10.15611/pn.2014.350.32.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4"/>
        <w:gridCol w:w="4086"/>
      </w:tblGrid>
      <w:tr w:rsidR="00C2339F" w:rsidRPr="00C2339F" w:rsidTr="000F360F">
        <w:tc>
          <w:tcPr>
            <w:tcW w:w="10060" w:type="dxa"/>
            <w:gridSpan w:val="2"/>
            <w:shd w:val="clear" w:color="auto" w:fill="D9D9D9"/>
            <w:vAlign w:val="center"/>
          </w:tcPr>
          <w:p w:rsidR="00E71601" w:rsidRPr="00C2339F" w:rsidRDefault="00E71601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339F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C2339F" w:rsidRPr="00C2339F" w:rsidTr="000F360F">
        <w:tc>
          <w:tcPr>
            <w:tcW w:w="5974" w:type="dxa"/>
            <w:shd w:val="clear" w:color="auto" w:fill="auto"/>
            <w:vAlign w:val="center"/>
          </w:tcPr>
          <w:p w:rsidR="008D62DB" w:rsidRPr="00CE19DE" w:rsidRDefault="00C1681A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d</w:t>
            </w:r>
            <w:r w:rsidR="00873B61" w:rsidRPr="00CE19DE">
              <w:rPr>
                <w:rFonts w:ascii="Times New Roman" w:hAnsi="Times New Roman"/>
                <w:sz w:val="20"/>
                <w:szCs w:val="20"/>
              </w:rPr>
              <w:t>r Katarzyna Szelągowska-Rudzka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8D62DB" w:rsidRPr="00CE19DE" w:rsidRDefault="00E34A23" w:rsidP="00F07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Z</w:t>
            </w:r>
            <w:r w:rsidR="006203FB" w:rsidRPr="00CE19DE">
              <w:rPr>
                <w:rFonts w:ascii="Times New Roman" w:hAnsi="Times New Roman"/>
                <w:sz w:val="20"/>
                <w:szCs w:val="20"/>
              </w:rPr>
              <w:t>ZE</w:t>
            </w:r>
          </w:p>
        </w:tc>
      </w:tr>
      <w:tr w:rsidR="00C2339F" w:rsidRPr="00C2339F" w:rsidTr="000F360F">
        <w:tc>
          <w:tcPr>
            <w:tcW w:w="10060" w:type="dxa"/>
            <w:gridSpan w:val="2"/>
            <w:shd w:val="clear" w:color="auto" w:fill="D9D9D9"/>
            <w:vAlign w:val="center"/>
          </w:tcPr>
          <w:p w:rsidR="008D62DB" w:rsidRPr="00CE19DE" w:rsidRDefault="008D62DB" w:rsidP="00F07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19DE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A4ACC" w:rsidRPr="00C2339F" w:rsidTr="000F360F">
        <w:tc>
          <w:tcPr>
            <w:tcW w:w="5974" w:type="dxa"/>
            <w:shd w:val="clear" w:color="auto" w:fill="auto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dr Daria Stokłosińska</w:t>
            </w:r>
          </w:p>
        </w:tc>
        <w:tc>
          <w:tcPr>
            <w:tcW w:w="4086" w:type="dxa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  <w:tr w:rsidR="004A4ACC" w:rsidRPr="00C2339F" w:rsidTr="000F360F">
        <w:tc>
          <w:tcPr>
            <w:tcW w:w="5974" w:type="dxa"/>
            <w:shd w:val="clear" w:color="auto" w:fill="auto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dr Bartosz Surawski</w:t>
            </w:r>
          </w:p>
        </w:tc>
        <w:tc>
          <w:tcPr>
            <w:tcW w:w="4086" w:type="dxa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  <w:tr w:rsidR="004A4ACC" w:rsidRPr="00C2339F" w:rsidTr="003C760B">
        <w:tc>
          <w:tcPr>
            <w:tcW w:w="5974" w:type="dxa"/>
            <w:shd w:val="clear" w:color="auto" w:fill="auto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dr Michał Igielski</w:t>
            </w:r>
          </w:p>
        </w:tc>
        <w:tc>
          <w:tcPr>
            <w:tcW w:w="4086" w:type="dxa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  <w:tr w:rsidR="004A4ACC" w:rsidRPr="00C2339F" w:rsidTr="000F360F">
        <w:tc>
          <w:tcPr>
            <w:tcW w:w="5974" w:type="dxa"/>
            <w:shd w:val="clear" w:color="auto" w:fill="auto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dr Ewa Wyszkowska-Wróbel</w:t>
            </w:r>
          </w:p>
        </w:tc>
        <w:tc>
          <w:tcPr>
            <w:tcW w:w="4086" w:type="dxa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ZMMI</w:t>
            </w:r>
          </w:p>
        </w:tc>
      </w:tr>
      <w:tr w:rsidR="004A4ACC" w:rsidRPr="00C2339F" w:rsidTr="003C760B">
        <w:tc>
          <w:tcPr>
            <w:tcW w:w="5974" w:type="dxa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dr Aleksandra Grobelna</w:t>
            </w:r>
          </w:p>
        </w:tc>
        <w:tc>
          <w:tcPr>
            <w:tcW w:w="4086" w:type="dxa"/>
            <w:vAlign w:val="center"/>
          </w:tcPr>
          <w:p w:rsidR="004A4ACC" w:rsidRPr="00CE19DE" w:rsidRDefault="004A4ACC" w:rsidP="004A4ACC">
            <w:pPr>
              <w:spacing w:after="0" w:line="240" w:lineRule="auto"/>
              <w:jc w:val="center"/>
            </w:pPr>
            <w:r w:rsidRPr="00CE19DE">
              <w:rPr>
                <w:rFonts w:ascii="Times New Roman" w:hAnsi="Times New Roman"/>
                <w:sz w:val="20"/>
                <w:szCs w:val="20"/>
              </w:rPr>
              <w:t>ZMMI</w:t>
            </w:r>
          </w:p>
        </w:tc>
      </w:tr>
      <w:tr w:rsidR="00C2339F" w:rsidRPr="00C03DF0" w:rsidTr="000F360F">
        <w:tc>
          <w:tcPr>
            <w:tcW w:w="5974" w:type="dxa"/>
            <w:vAlign w:val="center"/>
          </w:tcPr>
          <w:p w:rsidR="00893BAA" w:rsidRPr="00CE19DE" w:rsidRDefault="00893BAA" w:rsidP="00893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dr Maciej Meyer</w:t>
            </w:r>
          </w:p>
        </w:tc>
        <w:tc>
          <w:tcPr>
            <w:tcW w:w="4086" w:type="dxa"/>
            <w:vAlign w:val="center"/>
          </w:tcPr>
          <w:p w:rsidR="00893BAA" w:rsidRPr="00CE19DE" w:rsidRDefault="00206C6B" w:rsidP="00893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9DE">
              <w:rPr>
                <w:rFonts w:ascii="Times New Roman" w:hAnsi="Times New Roman"/>
                <w:sz w:val="20"/>
                <w:szCs w:val="20"/>
              </w:rPr>
              <w:t>ZMMI</w:t>
            </w:r>
          </w:p>
        </w:tc>
      </w:tr>
    </w:tbl>
    <w:p w:rsidR="00B913D6" w:rsidRPr="00C03DF0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C03DF0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37" w:rsidRDefault="00E56837" w:rsidP="00A62162">
      <w:pPr>
        <w:spacing w:after="0" w:line="240" w:lineRule="auto"/>
      </w:pPr>
      <w:r>
        <w:separator/>
      </w:r>
    </w:p>
  </w:endnote>
  <w:endnote w:type="continuationSeparator" w:id="0">
    <w:p w:rsidR="00E56837" w:rsidRDefault="00E56837" w:rsidP="00A6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37" w:rsidRDefault="00E56837" w:rsidP="00A62162">
      <w:pPr>
        <w:spacing w:after="0" w:line="240" w:lineRule="auto"/>
      </w:pPr>
      <w:r>
        <w:separator/>
      </w:r>
    </w:p>
  </w:footnote>
  <w:footnote w:type="continuationSeparator" w:id="0">
    <w:p w:rsidR="00E56837" w:rsidRDefault="00E56837" w:rsidP="00A6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60DE"/>
    <w:rsid w:val="00027FD9"/>
    <w:rsid w:val="00066815"/>
    <w:rsid w:val="000748B7"/>
    <w:rsid w:val="00080FC4"/>
    <w:rsid w:val="00082D00"/>
    <w:rsid w:val="000959D5"/>
    <w:rsid w:val="000A2835"/>
    <w:rsid w:val="000A4CC2"/>
    <w:rsid w:val="000B20E5"/>
    <w:rsid w:val="000C6916"/>
    <w:rsid w:val="000C7D11"/>
    <w:rsid w:val="000D5162"/>
    <w:rsid w:val="000F0424"/>
    <w:rsid w:val="000F0C3A"/>
    <w:rsid w:val="000F360F"/>
    <w:rsid w:val="000F710E"/>
    <w:rsid w:val="00100F52"/>
    <w:rsid w:val="00101C99"/>
    <w:rsid w:val="00107B20"/>
    <w:rsid w:val="00110613"/>
    <w:rsid w:val="00112B57"/>
    <w:rsid w:val="0012244E"/>
    <w:rsid w:val="001251EC"/>
    <w:rsid w:val="001325A5"/>
    <w:rsid w:val="001352B0"/>
    <w:rsid w:val="0014517B"/>
    <w:rsid w:val="001475F2"/>
    <w:rsid w:val="001637E4"/>
    <w:rsid w:val="001671B0"/>
    <w:rsid w:val="00167FB6"/>
    <w:rsid w:val="001736E9"/>
    <w:rsid w:val="00177487"/>
    <w:rsid w:val="0018041E"/>
    <w:rsid w:val="00193382"/>
    <w:rsid w:val="00194701"/>
    <w:rsid w:val="00197D08"/>
    <w:rsid w:val="001A1E43"/>
    <w:rsid w:val="001A20F5"/>
    <w:rsid w:val="001B5D7A"/>
    <w:rsid w:val="001C015B"/>
    <w:rsid w:val="001D7AE4"/>
    <w:rsid w:val="001E5FE3"/>
    <w:rsid w:val="001E74EA"/>
    <w:rsid w:val="001F7CEA"/>
    <w:rsid w:val="00200586"/>
    <w:rsid w:val="00206C6B"/>
    <w:rsid w:val="0021447C"/>
    <w:rsid w:val="00224053"/>
    <w:rsid w:val="00225684"/>
    <w:rsid w:val="00231DE0"/>
    <w:rsid w:val="00235F6D"/>
    <w:rsid w:val="00240B5E"/>
    <w:rsid w:val="00242019"/>
    <w:rsid w:val="00250A61"/>
    <w:rsid w:val="002568DF"/>
    <w:rsid w:val="00264119"/>
    <w:rsid w:val="00267183"/>
    <w:rsid w:val="00280E2B"/>
    <w:rsid w:val="00296265"/>
    <w:rsid w:val="00297F94"/>
    <w:rsid w:val="002B0F7C"/>
    <w:rsid w:val="002B5AA3"/>
    <w:rsid w:val="002C7ABC"/>
    <w:rsid w:val="002D1C5B"/>
    <w:rsid w:val="002D26E6"/>
    <w:rsid w:val="002D537D"/>
    <w:rsid w:val="002E67CA"/>
    <w:rsid w:val="002E722C"/>
    <w:rsid w:val="002E723F"/>
    <w:rsid w:val="002F04CA"/>
    <w:rsid w:val="002F2463"/>
    <w:rsid w:val="002F33B0"/>
    <w:rsid w:val="003019ED"/>
    <w:rsid w:val="00311C4F"/>
    <w:rsid w:val="00315479"/>
    <w:rsid w:val="003206D8"/>
    <w:rsid w:val="003213F3"/>
    <w:rsid w:val="003267CB"/>
    <w:rsid w:val="00357815"/>
    <w:rsid w:val="003616FC"/>
    <w:rsid w:val="00362248"/>
    <w:rsid w:val="00367CCE"/>
    <w:rsid w:val="00372324"/>
    <w:rsid w:val="003730B3"/>
    <w:rsid w:val="00382EEF"/>
    <w:rsid w:val="00384014"/>
    <w:rsid w:val="00391570"/>
    <w:rsid w:val="003928C7"/>
    <w:rsid w:val="003A3AA1"/>
    <w:rsid w:val="003A6F9E"/>
    <w:rsid w:val="003C4B73"/>
    <w:rsid w:val="003D2700"/>
    <w:rsid w:val="003D7152"/>
    <w:rsid w:val="003E1992"/>
    <w:rsid w:val="003E718F"/>
    <w:rsid w:val="003F02DD"/>
    <w:rsid w:val="003F06A1"/>
    <w:rsid w:val="003F0D3C"/>
    <w:rsid w:val="003F53C3"/>
    <w:rsid w:val="00402357"/>
    <w:rsid w:val="00404FAF"/>
    <w:rsid w:val="00412278"/>
    <w:rsid w:val="004203C3"/>
    <w:rsid w:val="00420E5D"/>
    <w:rsid w:val="00422D93"/>
    <w:rsid w:val="00426B22"/>
    <w:rsid w:val="00433312"/>
    <w:rsid w:val="004336E2"/>
    <w:rsid w:val="004340C8"/>
    <w:rsid w:val="00436CCB"/>
    <w:rsid w:val="00440F3D"/>
    <w:rsid w:val="0045008F"/>
    <w:rsid w:val="004531AD"/>
    <w:rsid w:val="00464308"/>
    <w:rsid w:val="004646FC"/>
    <w:rsid w:val="00466A3B"/>
    <w:rsid w:val="0046763D"/>
    <w:rsid w:val="00475AF0"/>
    <w:rsid w:val="00476965"/>
    <w:rsid w:val="00477A2B"/>
    <w:rsid w:val="00482229"/>
    <w:rsid w:val="0048600A"/>
    <w:rsid w:val="00494002"/>
    <w:rsid w:val="004A4ACC"/>
    <w:rsid w:val="004A4FF1"/>
    <w:rsid w:val="004B1FB2"/>
    <w:rsid w:val="004D28A8"/>
    <w:rsid w:val="004E3FA6"/>
    <w:rsid w:val="004F470D"/>
    <w:rsid w:val="004F47B4"/>
    <w:rsid w:val="004F74B1"/>
    <w:rsid w:val="00511657"/>
    <w:rsid w:val="00517908"/>
    <w:rsid w:val="00526B40"/>
    <w:rsid w:val="00532E25"/>
    <w:rsid w:val="00533B16"/>
    <w:rsid w:val="00535E30"/>
    <w:rsid w:val="0053786B"/>
    <w:rsid w:val="00541BCC"/>
    <w:rsid w:val="0054515E"/>
    <w:rsid w:val="00550A4F"/>
    <w:rsid w:val="005559EF"/>
    <w:rsid w:val="00564371"/>
    <w:rsid w:val="00575F77"/>
    <w:rsid w:val="0058220B"/>
    <w:rsid w:val="0058657A"/>
    <w:rsid w:val="00586EE6"/>
    <w:rsid w:val="005971D2"/>
    <w:rsid w:val="005A03B6"/>
    <w:rsid w:val="005A766B"/>
    <w:rsid w:val="005B3FA5"/>
    <w:rsid w:val="005B782E"/>
    <w:rsid w:val="005C06C0"/>
    <w:rsid w:val="005C1A03"/>
    <w:rsid w:val="005C735B"/>
    <w:rsid w:val="005D0F2C"/>
    <w:rsid w:val="005D23C9"/>
    <w:rsid w:val="005D314C"/>
    <w:rsid w:val="005E4A4E"/>
    <w:rsid w:val="00600B8A"/>
    <w:rsid w:val="00601297"/>
    <w:rsid w:val="00602719"/>
    <w:rsid w:val="00605B9E"/>
    <w:rsid w:val="00613376"/>
    <w:rsid w:val="00613551"/>
    <w:rsid w:val="006203FB"/>
    <w:rsid w:val="00620D57"/>
    <w:rsid w:val="00621B82"/>
    <w:rsid w:val="00622C30"/>
    <w:rsid w:val="006234C1"/>
    <w:rsid w:val="00624A5D"/>
    <w:rsid w:val="00625D65"/>
    <w:rsid w:val="00632750"/>
    <w:rsid w:val="00633EAA"/>
    <w:rsid w:val="00641409"/>
    <w:rsid w:val="00643104"/>
    <w:rsid w:val="006436D7"/>
    <w:rsid w:val="00646E6E"/>
    <w:rsid w:val="00651E6D"/>
    <w:rsid w:val="00651F07"/>
    <w:rsid w:val="0065750C"/>
    <w:rsid w:val="00670D90"/>
    <w:rsid w:val="00686652"/>
    <w:rsid w:val="00690C5B"/>
    <w:rsid w:val="006934BD"/>
    <w:rsid w:val="006A4390"/>
    <w:rsid w:val="006B0EDA"/>
    <w:rsid w:val="006C022E"/>
    <w:rsid w:val="006C0704"/>
    <w:rsid w:val="006C3255"/>
    <w:rsid w:val="006C35BD"/>
    <w:rsid w:val="006C49E5"/>
    <w:rsid w:val="006C5F5D"/>
    <w:rsid w:val="006D0D10"/>
    <w:rsid w:val="006D5D3C"/>
    <w:rsid w:val="006D727D"/>
    <w:rsid w:val="006E148D"/>
    <w:rsid w:val="006F6C43"/>
    <w:rsid w:val="006F7257"/>
    <w:rsid w:val="006F7D9C"/>
    <w:rsid w:val="007139F7"/>
    <w:rsid w:val="007170B5"/>
    <w:rsid w:val="0073133D"/>
    <w:rsid w:val="007350A6"/>
    <w:rsid w:val="00737056"/>
    <w:rsid w:val="00741D4E"/>
    <w:rsid w:val="0075692D"/>
    <w:rsid w:val="007631F7"/>
    <w:rsid w:val="007820A8"/>
    <w:rsid w:val="00787943"/>
    <w:rsid w:val="0079419B"/>
    <w:rsid w:val="007A0D66"/>
    <w:rsid w:val="007A4CEF"/>
    <w:rsid w:val="007A5B94"/>
    <w:rsid w:val="007A74A3"/>
    <w:rsid w:val="007C0C1B"/>
    <w:rsid w:val="007C290C"/>
    <w:rsid w:val="007C6655"/>
    <w:rsid w:val="007D3295"/>
    <w:rsid w:val="007F694D"/>
    <w:rsid w:val="008100FB"/>
    <w:rsid w:val="0082272F"/>
    <w:rsid w:val="00827ADD"/>
    <w:rsid w:val="00856AF8"/>
    <w:rsid w:val="00873B61"/>
    <w:rsid w:val="00890548"/>
    <w:rsid w:val="0089216A"/>
    <w:rsid w:val="00892334"/>
    <w:rsid w:val="00893BAA"/>
    <w:rsid w:val="008A61E9"/>
    <w:rsid w:val="008A627F"/>
    <w:rsid w:val="008A7AB7"/>
    <w:rsid w:val="008B2C5C"/>
    <w:rsid w:val="008B4D20"/>
    <w:rsid w:val="008C22C4"/>
    <w:rsid w:val="008D5A6B"/>
    <w:rsid w:val="008D62DB"/>
    <w:rsid w:val="008F4BAC"/>
    <w:rsid w:val="008F518C"/>
    <w:rsid w:val="0090139E"/>
    <w:rsid w:val="009216A1"/>
    <w:rsid w:val="009332C3"/>
    <w:rsid w:val="00934797"/>
    <w:rsid w:val="009461E0"/>
    <w:rsid w:val="00954D0D"/>
    <w:rsid w:val="00957EF1"/>
    <w:rsid w:val="009619A0"/>
    <w:rsid w:val="009844AB"/>
    <w:rsid w:val="0098623D"/>
    <w:rsid w:val="009A2C7B"/>
    <w:rsid w:val="009A55F3"/>
    <w:rsid w:val="009B64DB"/>
    <w:rsid w:val="009C7019"/>
    <w:rsid w:val="009D0B86"/>
    <w:rsid w:val="009D3A8D"/>
    <w:rsid w:val="009E6829"/>
    <w:rsid w:val="009F7358"/>
    <w:rsid w:val="00A07AAE"/>
    <w:rsid w:val="00A106AF"/>
    <w:rsid w:val="00A213B0"/>
    <w:rsid w:val="00A27339"/>
    <w:rsid w:val="00A35F85"/>
    <w:rsid w:val="00A377B8"/>
    <w:rsid w:val="00A4363F"/>
    <w:rsid w:val="00A516B1"/>
    <w:rsid w:val="00A55377"/>
    <w:rsid w:val="00A62162"/>
    <w:rsid w:val="00A64078"/>
    <w:rsid w:val="00A701F0"/>
    <w:rsid w:val="00A708F8"/>
    <w:rsid w:val="00A726B9"/>
    <w:rsid w:val="00A727FE"/>
    <w:rsid w:val="00A9033E"/>
    <w:rsid w:val="00A91733"/>
    <w:rsid w:val="00AB075F"/>
    <w:rsid w:val="00AB27B0"/>
    <w:rsid w:val="00AC2952"/>
    <w:rsid w:val="00AC54E4"/>
    <w:rsid w:val="00AD0249"/>
    <w:rsid w:val="00AD0F6A"/>
    <w:rsid w:val="00AD1BEB"/>
    <w:rsid w:val="00AD2489"/>
    <w:rsid w:val="00AE336D"/>
    <w:rsid w:val="00AF7F50"/>
    <w:rsid w:val="00B00BC9"/>
    <w:rsid w:val="00B011F3"/>
    <w:rsid w:val="00B0497C"/>
    <w:rsid w:val="00B11F81"/>
    <w:rsid w:val="00B204A5"/>
    <w:rsid w:val="00B2133E"/>
    <w:rsid w:val="00B32E90"/>
    <w:rsid w:val="00B35622"/>
    <w:rsid w:val="00B455F3"/>
    <w:rsid w:val="00B4763F"/>
    <w:rsid w:val="00B54332"/>
    <w:rsid w:val="00B55209"/>
    <w:rsid w:val="00B5644B"/>
    <w:rsid w:val="00B73E75"/>
    <w:rsid w:val="00B74B58"/>
    <w:rsid w:val="00B74D16"/>
    <w:rsid w:val="00B8606B"/>
    <w:rsid w:val="00B913D6"/>
    <w:rsid w:val="00B95CA8"/>
    <w:rsid w:val="00BB067B"/>
    <w:rsid w:val="00BB2967"/>
    <w:rsid w:val="00BB6EB5"/>
    <w:rsid w:val="00BC53A9"/>
    <w:rsid w:val="00BD439A"/>
    <w:rsid w:val="00BD680D"/>
    <w:rsid w:val="00BD7328"/>
    <w:rsid w:val="00BE358C"/>
    <w:rsid w:val="00BE5098"/>
    <w:rsid w:val="00BE53F6"/>
    <w:rsid w:val="00BF0149"/>
    <w:rsid w:val="00C03DF0"/>
    <w:rsid w:val="00C106F1"/>
    <w:rsid w:val="00C11EFA"/>
    <w:rsid w:val="00C1681A"/>
    <w:rsid w:val="00C2339F"/>
    <w:rsid w:val="00C3772F"/>
    <w:rsid w:val="00C40405"/>
    <w:rsid w:val="00C525F0"/>
    <w:rsid w:val="00C65004"/>
    <w:rsid w:val="00C701A7"/>
    <w:rsid w:val="00C7530D"/>
    <w:rsid w:val="00C758AB"/>
    <w:rsid w:val="00C76302"/>
    <w:rsid w:val="00C8441D"/>
    <w:rsid w:val="00C85AAE"/>
    <w:rsid w:val="00C87D01"/>
    <w:rsid w:val="00C9000B"/>
    <w:rsid w:val="00C93E8B"/>
    <w:rsid w:val="00C97E91"/>
    <w:rsid w:val="00CA27ED"/>
    <w:rsid w:val="00CB0850"/>
    <w:rsid w:val="00CB6E79"/>
    <w:rsid w:val="00CB6FB8"/>
    <w:rsid w:val="00CC4A9E"/>
    <w:rsid w:val="00CC7400"/>
    <w:rsid w:val="00CE19DE"/>
    <w:rsid w:val="00CE2905"/>
    <w:rsid w:val="00CE3958"/>
    <w:rsid w:val="00CF0B22"/>
    <w:rsid w:val="00CF0E9A"/>
    <w:rsid w:val="00CF21D4"/>
    <w:rsid w:val="00CF45EF"/>
    <w:rsid w:val="00CF63C7"/>
    <w:rsid w:val="00D11EDD"/>
    <w:rsid w:val="00D176CF"/>
    <w:rsid w:val="00D214AE"/>
    <w:rsid w:val="00D21955"/>
    <w:rsid w:val="00D346F9"/>
    <w:rsid w:val="00D35D9A"/>
    <w:rsid w:val="00D4303E"/>
    <w:rsid w:val="00D433DC"/>
    <w:rsid w:val="00D570D5"/>
    <w:rsid w:val="00D702C0"/>
    <w:rsid w:val="00D74121"/>
    <w:rsid w:val="00D871B3"/>
    <w:rsid w:val="00DA19D9"/>
    <w:rsid w:val="00DA5C47"/>
    <w:rsid w:val="00DB395D"/>
    <w:rsid w:val="00DB3DB8"/>
    <w:rsid w:val="00DC23D9"/>
    <w:rsid w:val="00DC2961"/>
    <w:rsid w:val="00DC6B76"/>
    <w:rsid w:val="00DD6948"/>
    <w:rsid w:val="00DE4AF4"/>
    <w:rsid w:val="00DF7430"/>
    <w:rsid w:val="00E135CF"/>
    <w:rsid w:val="00E26EDA"/>
    <w:rsid w:val="00E338AF"/>
    <w:rsid w:val="00E34A23"/>
    <w:rsid w:val="00E36BBA"/>
    <w:rsid w:val="00E36DDD"/>
    <w:rsid w:val="00E40FDE"/>
    <w:rsid w:val="00E41424"/>
    <w:rsid w:val="00E41568"/>
    <w:rsid w:val="00E4191F"/>
    <w:rsid w:val="00E465D4"/>
    <w:rsid w:val="00E527D2"/>
    <w:rsid w:val="00E56837"/>
    <w:rsid w:val="00E61BE4"/>
    <w:rsid w:val="00E6516A"/>
    <w:rsid w:val="00E71601"/>
    <w:rsid w:val="00E728FD"/>
    <w:rsid w:val="00E7410C"/>
    <w:rsid w:val="00E7776C"/>
    <w:rsid w:val="00E85306"/>
    <w:rsid w:val="00E93380"/>
    <w:rsid w:val="00EA2721"/>
    <w:rsid w:val="00EA5D65"/>
    <w:rsid w:val="00EB06B8"/>
    <w:rsid w:val="00EC25F6"/>
    <w:rsid w:val="00EE17FD"/>
    <w:rsid w:val="00F03905"/>
    <w:rsid w:val="00F0402C"/>
    <w:rsid w:val="00F069C1"/>
    <w:rsid w:val="00F07091"/>
    <w:rsid w:val="00F114BB"/>
    <w:rsid w:val="00F1385B"/>
    <w:rsid w:val="00F14BDB"/>
    <w:rsid w:val="00F20536"/>
    <w:rsid w:val="00F244DB"/>
    <w:rsid w:val="00F270F3"/>
    <w:rsid w:val="00F360F8"/>
    <w:rsid w:val="00F379F2"/>
    <w:rsid w:val="00F4596F"/>
    <w:rsid w:val="00F55B43"/>
    <w:rsid w:val="00F77452"/>
    <w:rsid w:val="00F819C2"/>
    <w:rsid w:val="00F8433B"/>
    <w:rsid w:val="00F938B6"/>
    <w:rsid w:val="00F95D51"/>
    <w:rsid w:val="00FA07ED"/>
    <w:rsid w:val="00FA57F6"/>
    <w:rsid w:val="00FB16D6"/>
    <w:rsid w:val="00FB1DCC"/>
    <w:rsid w:val="00FB33AC"/>
    <w:rsid w:val="00FC4043"/>
    <w:rsid w:val="00FC4D7E"/>
    <w:rsid w:val="00FC77D2"/>
    <w:rsid w:val="00FD54FC"/>
    <w:rsid w:val="00FE6DAE"/>
    <w:rsid w:val="00FE716D"/>
    <w:rsid w:val="00FE7960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33D1"/>
  <w15:docId w15:val="{43F69667-3813-4BA5-A8B8-23865922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1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6216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62162"/>
    <w:rPr>
      <w:vertAlign w:val="superscript"/>
    </w:rPr>
  </w:style>
  <w:style w:type="paragraph" w:customStyle="1" w:styleId="Default">
    <w:name w:val="Default"/>
    <w:rsid w:val="001B5D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72F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72F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AE"/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AE"/>
    <w:rPr>
      <w:rFonts w:asciiTheme="minorHAnsi" w:eastAsiaTheme="minorEastAsia" w:hAnsiTheme="minorHAnsi" w:cstheme="minorBid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9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F747-BCCD-4ACC-A08E-BFA35561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3</cp:revision>
  <cp:lastPrinted>2021-05-17T12:53:00Z</cp:lastPrinted>
  <dcterms:created xsi:type="dcterms:W3CDTF">2022-05-08T11:06:00Z</dcterms:created>
  <dcterms:modified xsi:type="dcterms:W3CDTF">2022-05-08T11:12:00Z</dcterms:modified>
</cp:coreProperties>
</file>