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0B4ADB" w:rsidRPr="001671B0" w14:paraId="0323E043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5EA98D8" w14:textId="7FBDDE4A" w:rsidR="000B4ADB" w:rsidRDefault="00B43540" w:rsidP="000B4AD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0FF35683" wp14:editId="44EE2994">
                  <wp:extent cx="571500" cy="7086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3F66898" w14:textId="77777777" w:rsidR="000B4ADB" w:rsidRDefault="000B4ADB" w:rsidP="000B4ADB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3F1745B1" w14:textId="77777777" w:rsidR="000B4ADB" w:rsidRDefault="00E92F0D" w:rsidP="000B4ADB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AD97329" w14:textId="77777777" w:rsidR="000B4ADB" w:rsidRDefault="006D4F69" w:rsidP="000B4AD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54A9937" wp14:editId="19E47A3F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F2144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68BE6A6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201C60F2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44196FB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BBFFA4E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EF26CBD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5423F71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88F0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E46D4A" w14:textId="66C5AB24" w:rsidR="004B1FB2" w:rsidRPr="00EA2721" w:rsidRDefault="00D550D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50DC">
              <w:rPr>
                <w:rFonts w:ascii="Times New Roman" w:hAnsi="Times New Roman" w:cs="Times New Roman"/>
                <w:b/>
                <w:sz w:val="24"/>
                <w:szCs w:val="20"/>
              </w:rPr>
              <w:t>PODSTAWY CHEMII</w:t>
            </w:r>
          </w:p>
        </w:tc>
      </w:tr>
      <w:tr w:rsidR="00EA2721" w:rsidRPr="001671B0" w14:paraId="4895A6A7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434A18FD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CAD7AC7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64BE81A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14160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9E93B6" w14:textId="56608FA8" w:rsidR="004B1FB2" w:rsidRPr="00EA2721" w:rsidRDefault="00D550D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50DC">
              <w:rPr>
                <w:rFonts w:ascii="Times New Roman" w:hAnsi="Times New Roman" w:cs="Times New Roman"/>
                <w:b/>
                <w:sz w:val="24"/>
                <w:szCs w:val="20"/>
              </w:rPr>
              <w:t>BASICS OF CHEMISTRY</w:t>
            </w:r>
          </w:p>
        </w:tc>
      </w:tr>
    </w:tbl>
    <w:p w14:paraId="3027201F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57308D35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8081BB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A1C9FF1" w14:textId="77777777" w:rsidR="00602719" w:rsidRPr="004F47B4" w:rsidRDefault="00E92F0D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14:paraId="276A1570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CA60DFB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9734D53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69B27F47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BC52A9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5FF2EC8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404F954A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FC9B1B6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7B39B09" w14:textId="77777777" w:rsidR="00602719" w:rsidRPr="004F47B4" w:rsidRDefault="00AC1DCA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037CF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7D0B43F1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81F1CD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CA124BC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41493130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43A7A4D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272984A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14:paraId="7595F620" w14:textId="77777777" w:rsidTr="004815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FF0E444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771D8C6" w14:textId="77777777" w:rsidR="00FD54FC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14:paraId="15100D6F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E00CB4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FCEE36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55423C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7ECEFE4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7BBE7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EBD50B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6F663A6E" w14:textId="77777777" w:rsidTr="00367CCE">
        <w:tc>
          <w:tcPr>
            <w:tcW w:w="1526" w:type="dxa"/>
            <w:vMerge/>
          </w:tcPr>
          <w:p w14:paraId="4EF705F1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ABBD5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8CE90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D3E98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B3179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9DE2F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19CE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155AA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4470E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ABD71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40B3904" w14:textId="77777777" w:rsidTr="00367CCE">
        <w:tc>
          <w:tcPr>
            <w:tcW w:w="1526" w:type="dxa"/>
            <w:vAlign w:val="center"/>
          </w:tcPr>
          <w:p w14:paraId="3FDC81F3" w14:textId="77777777" w:rsidR="00367CCE" w:rsidRPr="00367CCE" w:rsidRDefault="00037CF9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09722803" w14:textId="77777777" w:rsidR="006F6C43" w:rsidRPr="00367CCE" w:rsidRDefault="00ED3FE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7B75C1A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F93C15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26E23E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664B01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FC3FAEE" w14:textId="77777777" w:rsidR="006F6C43" w:rsidRPr="00367CCE" w:rsidRDefault="005F7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1C7E6C7B" w14:textId="77777777" w:rsidR="006F6C43" w:rsidRPr="00367CCE" w:rsidRDefault="005F7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39147371" w14:textId="77777777" w:rsidR="006F6C43" w:rsidRPr="00367CCE" w:rsidRDefault="005F73D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609D77D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4AD766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0D9713FD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7E699F6" w14:textId="77777777" w:rsidR="00F77452" w:rsidRPr="002E722C" w:rsidRDefault="0002675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14:paraId="6DA3B643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9423AC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EF0DDD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1A2956BA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83B4699" w14:textId="77777777" w:rsidTr="00CF6A4C">
        <w:tc>
          <w:tcPr>
            <w:tcW w:w="10061" w:type="dxa"/>
          </w:tcPr>
          <w:p w14:paraId="397C14EB" w14:textId="77777777" w:rsidR="004F47B4" w:rsidRPr="00B73E75" w:rsidRDefault="00CB38D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8D8">
              <w:rPr>
                <w:rFonts w:ascii="Times New Roman" w:hAnsi="Times New Roman" w:cs="Times New Roman"/>
                <w:sz w:val="20"/>
                <w:szCs w:val="20"/>
              </w:rPr>
              <w:t>Wiedza i umiejętności z chemii ogólnej i nieorganicznej.</w:t>
            </w:r>
          </w:p>
        </w:tc>
      </w:tr>
    </w:tbl>
    <w:p w14:paraId="45104382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FAA99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5D498CD4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A48FE1D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4A291CD4" w14:textId="77777777" w:rsidTr="00B44E46">
        <w:tc>
          <w:tcPr>
            <w:tcW w:w="10061" w:type="dxa"/>
          </w:tcPr>
          <w:p w14:paraId="4EFB43B7" w14:textId="77777777" w:rsidR="00D550DC" w:rsidRPr="00D550DC" w:rsidRDefault="00D550DC" w:rsidP="00D55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0DC">
              <w:rPr>
                <w:rFonts w:ascii="Times New Roman" w:hAnsi="Times New Roman" w:cs="Times New Roman"/>
                <w:sz w:val="20"/>
                <w:szCs w:val="20"/>
              </w:rPr>
              <w:t>Usystematyzowanie i poszerzenie wiadomości z chemii ogólnej i nieorganicznej, istotnych w badaniu jakości towarów.</w:t>
            </w:r>
          </w:p>
          <w:p w14:paraId="1B19DC67" w14:textId="1861AFAE" w:rsidR="004815B5" w:rsidRPr="00B73E75" w:rsidRDefault="00D550DC" w:rsidP="00D55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0DC">
              <w:rPr>
                <w:rFonts w:ascii="Times New Roman" w:hAnsi="Times New Roman" w:cs="Times New Roman"/>
                <w:sz w:val="20"/>
                <w:szCs w:val="20"/>
              </w:rPr>
              <w:t>Zdobycie umiejętności analizowania i interpretowania zjawisk fizykochemicznych, w aspekcie oceny właściwości towarów. Powiązanie składowych chemicznych ze środowiskiem naturalnym.</w:t>
            </w:r>
          </w:p>
        </w:tc>
      </w:tr>
    </w:tbl>
    <w:p w14:paraId="2643E0CF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143F5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48D4154A" w14:textId="77777777" w:rsidTr="00457C8D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44CEB3C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CC288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28A50FD" w14:textId="77777777" w:rsidTr="00457C8D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B41879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BFC2956" w14:textId="77777777" w:rsidR="006F6C43" w:rsidRPr="00B73E75" w:rsidRDefault="006F6C43" w:rsidP="00481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3CAB4E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C288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D81DC7" w:rsidRPr="00B73E75" w14:paraId="1D5BD8E1" w14:textId="77777777" w:rsidTr="00457C8D">
        <w:tc>
          <w:tcPr>
            <w:tcW w:w="959" w:type="dxa"/>
            <w:vAlign w:val="center"/>
          </w:tcPr>
          <w:p w14:paraId="1F51E2AA" w14:textId="77777777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6A6F6BDE" w14:textId="77777777" w:rsidR="00D81DC7" w:rsidRPr="008979FB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korzysta z układu okresowego w celu określenia właściwości pierwiastków;</w:t>
            </w:r>
          </w:p>
          <w:p w14:paraId="4B64DEDE" w14:textId="4F8A146A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wyjaśnia właściwości fizyczne i chemiczne związków wynikające z ich budowy</w:t>
            </w:r>
          </w:p>
        </w:tc>
        <w:tc>
          <w:tcPr>
            <w:tcW w:w="2015" w:type="dxa"/>
            <w:vAlign w:val="center"/>
          </w:tcPr>
          <w:p w14:paraId="61EEDE83" w14:textId="77777777" w:rsidR="00D81DC7" w:rsidRPr="00D81DC7" w:rsidRDefault="00D81DC7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C7">
              <w:rPr>
                <w:rFonts w:ascii="Times New Roman" w:hAnsi="Times New Roman" w:cs="Times New Roman"/>
                <w:sz w:val="20"/>
                <w:szCs w:val="20"/>
              </w:rPr>
              <w:t>NK_W01, NK_W02,</w:t>
            </w:r>
          </w:p>
          <w:p w14:paraId="77C6B6B3" w14:textId="35F4EEFD" w:rsidR="00D81DC7" w:rsidRPr="00D81DC7" w:rsidRDefault="00BE698E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NK_U03, NK_U08, NK_K01</w:t>
            </w:r>
          </w:p>
        </w:tc>
      </w:tr>
      <w:tr w:rsidR="00D81DC7" w:rsidRPr="00B73E75" w14:paraId="7FBA3258" w14:textId="77777777" w:rsidTr="00457C8D">
        <w:trPr>
          <w:trHeight w:val="188"/>
        </w:trPr>
        <w:tc>
          <w:tcPr>
            <w:tcW w:w="959" w:type="dxa"/>
            <w:vAlign w:val="center"/>
          </w:tcPr>
          <w:p w14:paraId="679C0049" w14:textId="77777777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66C3D479" w14:textId="275DDB89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zapisuje równania reakcji konkretnych grup związków chemicznych, wynikające z ich właściwości</w:t>
            </w:r>
          </w:p>
        </w:tc>
        <w:tc>
          <w:tcPr>
            <w:tcW w:w="2015" w:type="dxa"/>
            <w:vAlign w:val="center"/>
          </w:tcPr>
          <w:p w14:paraId="01BB0BA4" w14:textId="44F975CE" w:rsidR="00D81DC7" w:rsidRPr="00D81DC7" w:rsidRDefault="00BE698E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NK_W02, NK_U02</w:t>
            </w:r>
          </w:p>
        </w:tc>
      </w:tr>
      <w:tr w:rsidR="00D81DC7" w:rsidRPr="00B73E75" w14:paraId="618ADC83" w14:textId="77777777" w:rsidTr="00457C8D">
        <w:tc>
          <w:tcPr>
            <w:tcW w:w="959" w:type="dxa"/>
            <w:vAlign w:val="center"/>
          </w:tcPr>
          <w:p w14:paraId="252A5AC6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64E9319F" w14:textId="13333990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określa typy zachodzących reakcji chemicznych i charakter powstałych związków</w:t>
            </w:r>
          </w:p>
        </w:tc>
        <w:tc>
          <w:tcPr>
            <w:tcW w:w="2015" w:type="dxa"/>
            <w:vAlign w:val="center"/>
          </w:tcPr>
          <w:p w14:paraId="61219CD7" w14:textId="238C04E0" w:rsidR="00D81DC7" w:rsidRPr="00D81DC7" w:rsidRDefault="00D81DC7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C7">
              <w:rPr>
                <w:rFonts w:ascii="Times New Roman" w:hAnsi="Times New Roman" w:cs="Times New Roman"/>
                <w:sz w:val="20"/>
                <w:szCs w:val="20"/>
              </w:rPr>
              <w:t>NK_W01, NK_W02,</w:t>
            </w:r>
          </w:p>
        </w:tc>
      </w:tr>
      <w:tr w:rsidR="00D81DC7" w:rsidRPr="00B73E75" w14:paraId="0C9CFDD2" w14:textId="77777777" w:rsidTr="00457C8D">
        <w:tc>
          <w:tcPr>
            <w:tcW w:w="959" w:type="dxa"/>
            <w:vAlign w:val="center"/>
          </w:tcPr>
          <w:p w14:paraId="273A89D3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0BC61D47" w14:textId="0AA1D819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wiąże reakcje chemiczne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procesy 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fizyczne ze zjawiskami zachodzącymi w środowisku i analizuje je</w:t>
            </w:r>
          </w:p>
        </w:tc>
        <w:tc>
          <w:tcPr>
            <w:tcW w:w="2015" w:type="dxa"/>
            <w:vAlign w:val="center"/>
          </w:tcPr>
          <w:p w14:paraId="4A5DD40E" w14:textId="17AD1B78" w:rsidR="00D81DC7" w:rsidRPr="00D81DC7" w:rsidRDefault="00D81DC7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C7">
              <w:rPr>
                <w:rFonts w:ascii="Times New Roman" w:hAnsi="Times New Roman" w:cs="Times New Roman"/>
                <w:sz w:val="20"/>
                <w:szCs w:val="20"/>
              </w:rPr>
              <w:t>NK_W01, NK_W02,</w:t>
            </w:r>
            <w:r w:rsidR="00BE698E">
              <w:rPr>
                <w:rFonts w:ascii="Times New Roman" w:hAnsi="Times New Roman" w:cs="Times New Roman"/>
                <w:sz w:val="20"/>
                <w:szCs w:val="20"/>
              </w:rPr>
              <w:t xml:space="preserve"> NK_W05, NK_U03, NK_U08, NK_K04</w:t>
            </w:r>
          </w:p>
        </w:tc>
      </w:tr>
      <w:tr w:rsidR="00D81DC7" w:rsidRPr="00B73E75" w14:paraId="01C38702" w14:textId="77777777" w:rsidTr="00457C8D">
        <w:tc>
          <w:tcPr>
            <w:tcW w:w="959" w:type="dxa"/>
            <w:vAlign w:val="center"/>
          </w:tcPr>
          <w:p w14:paraId="7DC227DE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1C8073E6" w14:textId="7636299E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przelicza stężenia roztworów o różnym mianie;  interpretuje wyniki przeprowadzonych doświadczeń</w:t>
            </w:r>
          </w:p>
        </w:tc>
        <w:tc>
          <w:tcPr>
            <w:tcW w:w="2015" w:type="dxa"/>
            <w:vAlign w:val="center"/>
          </w:tcPr>
          <w:p w14:paraId="06EB08F6" w14:textId="0C13C9B2" w:rsidR="00D81DC7" w:rsidRPr="00D81DC7" w:rsidRDefault="00BE698E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NK_W06, NK_W05, NK_U02, NK_U03</w:t>
            </w:r>
          </w:p>
        </w:tc>
      </w:tr>
      <w:tr w:rsidR="00D81DC7" w:rsidRPr="00B73E75" w14:paraId="65BA5814" w14:textId="77777777" w:rsidTr="00457C8D">
        <w:tc>
          <w:tcPr>
            <w:tcW w:w="959" w:type="dxa"/>
            <w:vAlign w:val="center"/>
          </w:tcPr>
          <w:p w14:paraId="451F0FB3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53AA13CE" w14:textId="3A9A3AED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precyzyjnie posługuje się prostymi technikami analitycznymi</w:t>
            </w:r>
          </w:p>
        </w:tc>
        <w:tc>
          <w:tcPr>
            <w:tcW w:w="2015" w:type="dxa"/>
            <w:vAlign w:val="center"/>
          </w:tcPr>
          <w:p w14:paraId="3EC6A525" w14:textId="61C402C3" w:rsidR="00D81DC7" w:rsidRPr="00D81DC7" w:rsidRDefault="00BE698E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NK_W02,NK_W04, NK_W06, NK_U02</w:t>
            </w:r>
          </w:p>
        </w:tc>
      </w:tr>
      <w:tr w:rsidR="00D81DC7" w:rsidRPr="00B73E75" w14:paraId="723FE855" w14:textId="77777777" w:rsidTr="00457C8D">
        <w:tc>
          <w:tcPr>
            <w:tcW w:w="959" w:type="dxa"/>
            <w:vAlign w:val="center"/>
          </w:tcPr>
          <w:p w14:paraId="38D1D6BA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652760C7" w14:textId="5DF9E879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interpretuje zjawiska zachodzące w środowisku na podstawie wiedzy teoretycznej; korzysta ze źródeł literaturowych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 aby poszerzyć wiedzę na dany temat</w:t>
            </w:r>
          </w:p>
        </w:tc>
        <w:tc>
          <w:tcPr>
            <w:tcW w:w="2015" w:type="dxa"/>
            <w:vAlign w:val="center"/>
          </w:tcPr>
          <w:p w14:paraId="32B8AFE0" w14:textId="3001EF4C" w:rsidR="00D81DC7" w:rsidRPr="00D81DC7" w:rsidRDefault="00D81DC7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C7">
              <w:rPr>
                <w:rFonts w:ascii="Times New Roman" w:hAnsi="Times New Roman" w:cs="Times New Roman"/>
                <w:sz w:val="20"/>
                <w:szCs w:val="20"/>
              </w:rPr>
              <w:t>NK_W02,NK_W02, NK_W06, NK_U02,</w:t>
            </w:r>
            <w:r w:rsidR="00BE698E">
              <w:rPr>
                <w:rFonts w:ascii="Times New Roman" w:hAnsi="Times New Roman" w:cs="Times New Roman"/>
                <w:sz w:val="20"/>
                <w:szCs w:val="20"/>
              </w:rPr>
              <w:t xml:space="preserve"> NK_U03, NK_U08, NK_U09, NK_K01</w:t>
            </w:r>
          </w:p>
        </w:tc>
      </w:tr>
      <w:tr w:rsidR="00D81DC7" w:rsidRPr="00B73E75" w14:paraId="7D5226A2" w14:textId="77777777" w:rsidTr="00457C8D">
        <w:tc>
          <w:tcPr>
            <w:tcW w:w="959" w:type="dxa"/>
            <w:vAlign w:val="center"/>
          </w:tcPr>
          <w:p w14:paraId="18C0FB6B" w14:textId="77777777" w:rsidR="00D81DC7" w:rsidRPr="009E2DEA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</w:t>
            </w:r>
            <w:r w:rsidRPr="009E2D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3E79F922" w14:textId="7DDE9AAE" w:rsidR="00D81DC7" w:rsidRPr="00B73E75" w:rsidRDefault="00D81DC7" w:rsidP="00D8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3D0">
              <w:rPr>
                <w:rFonts w:ascii="Times New Roman" w:hAnsi="Times New Roman" w:cs="Times New Roman"/>
                <w:sz w:val="20"/>
                <w:szCs w:val="20"/>
              </w:rPr>
              <w:t>bierze odpowiedzialność za rzetelność wykonania zadania przez siebie i innych</w:t>
            </w:r>
          </w:p>
        </w:tc>
        <w:tc>
          <w:tcPr>
            <w:tcW w:w="2015" w:type="dxa"/>
            <w:vAlign w:val="center"/>
          </w:tcPr>
          <w:p w14:paraId="68576F35" w14:textId="785FC692" w:rsidR="00D81DC7" w:rsidRPr="00D81DC7" w:rsidRDefault="00D81DC7" w:rsidP="00D81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C7">
              <w:rPr>
                <w:rFonts w:ascii="Times New Roman" w:hAnsi="Times New Roman" w:cs="Times New Roman"/>
                <w:sz w:val="20"/>
                <w:szCs w:val="20"/>
              </w:rPr>
              <w:t xml:space="preserve">NK_U03,NK_U09, NK_K01, </w:t>
            </w:r>
            <w:r w:rsidR="00BE698E">
              <w:rPr>
                <w:rFonts w:ascii="Times New Roman" w:hAnsi="Times New Roman" w:cs="Times New Roman"/>
                <w:sz w:val="20"/>
                <w:szCs w:val="20"/>
              </w:rPr>
              <w:t>NK_K04</w:t>
            </w:r>
          </w:p>
        </w:tc>
      </w:tr>
    </w:tbl>
    <w:p w14:paraId="53A101A6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C90D40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3010A33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60E492F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7D1A705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7A553C8E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</w:t>
            </w:r>
            <w:r w:rsidR="00E141C2">
              <w:rPr>
                <w:rFonts w:ascii="Times New Roman" w:hAnsi="Times New Roman" w:cs="Times New Roman"/>
                <w:b/>
                <w:sz w:val="20"/>
                <w:szCs w:val="20"/>
              </w:rPr>
              <w:t>EKP_0</w:t>
            </w:r>
          </w:p>
        </w:tc>
      </w:tr>
      <w:tr w:rsidR="00E41568" w:rsidRPr="00B73E75" w14:paraId="10606D20" w14:textId="77777777" w:rsidTr="007A0D66">
        <w:tc>
          <w:tcPr>
            <w:tcW w:w="5778" w:type="dxa"/>
            <w:vMerge/>
          </w:tcPr>
          <w:p w14:paraId="49F10EA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CD265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4BE7C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4C5D9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AF025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4FA461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8BE" w:rsidRPr="00B73E75" w14:paraId="0578EDF5" w14:textId="77777777" w:rsidTr="009444DF">
        <w:tc>
          <w:tcPr>
            <w:tcW w:w="5778" w:type="dxa"/>
            <w:vAlign w:val="center"/>
          </w:tcPr>
          <w:p w14:paraId="5E472D01" w14:textId="47B78BD3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Budowa atomu. Wiązania chemiczne i oddziaływania międzycząsteczkowe. Układ okresowy pierwiastków.</w:t>
            </w:r>
          </w:p>
        </w:tc>
        <w:tc>
          <w:tcPr>
            <w:tcW w:w="567" w:type="dxa"/>
            <w:vAlign w:val="center"/>
          </w:tcPr>
          <w:p w14:paraId="6B966B08" w14:textId="61F86D66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49512C9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FE6CAE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9C29DF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3DFF47F9" w14:textId="2C997027" w:rsidR="007478BE" w:rsidRPr="009444DF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EKP_02, EKP_03</w:t>
            </w:r>
          </w:p>
        </w:tc>
      </w:tr>
      <w:tr w:rsidR="007478BE" w:rsidRPr="00B73E75" w14:paraId="24D4F812" w14:textId="77777777" w:rsidTr="009444DF">
        <w:tc>
          <w:tcPr>
            <w:tcW w:w="5778" w:type="dxa"/>
            <w:vAlign w:val="center"/>
          </w:tcPr>
          <w:p w14:paraId="0B4D82F5" w14:textId="1A314A2E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Podstawowe pojęcia i prawa chemiczne. Typy reakcji chemicznych. </w:t>
            </w:r>
          </w:p>
        </w:tc>
        <w:tc>
          <w:tcPr>
            <w:tcW w:w="567" w:type="dxa"/>
            <w:vAlign w:val="center"/>
          </w:tcPr>
          <w:p w14:paraId="37A5B843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B9AB236" w14:textId="1289D97E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B3B396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FD3F9C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E7E0D66" w14:textId="13EB32B6" w:rsidR="007478BE" w:rsidRPr="009444DF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EKP_02, EKP_03, EKP_04, EKP_07, EKP_08</w:t>
            </w:r>
          </w:p>
        </w:tc>
      </w:tr>
      <w:tr w:rsidR="007478BE" w:rsidRPr="00B73E75" w14:paraId="6DCD9D04" w14:textId="77777777" w:rsidTr="009444DF">
        <w:tc>
          <w:tcPr>
            <w:tcW w:w="5778" w:type="dxa"/>
            <w:vAlign w:val="center"/>
          </w:tcPr>
          <w:p w14:paraId="193D813D" w14:textId="06A3D7C2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Klasyfikacja związków nieorganicznych. Reaktywność tlenków, wodorotlenków, kwasów i soli.</w:t>
            </w:r>
          </w:p>
        </w:tc>
        <w:tc>
          <w:tcPr>
            <w:tcW w:w="567" w:type="dxa"/>
            <w:vAlign w:val="center"/>
          </w:tcPr>
          <w:p w14:paraId="6793CB90" w14:textId="30984FFD" w:rsidR="007478BE" w:rsidRPr="009444DF" w:rsidRDefault="009833D0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F53B51" w14:textId="047A9614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9F14A65" w14:textId="77CAD896" w:rsidR="007478BE" w:rsidRPr="009444DF" w:rsidRDefault="001C5625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8BFF8D5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7B9CBD6" w14:textId="38858901" w:rsidR="007478BE" w:rsidRPr="009444DF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EKP_02, EKP_03, EKP_04, EKP_08</w:t>
            </w:r>
          </w:p>
        </w:tc>
      </w:tr>
      <w:tr w:rsidR="007478BE" w:rsidRPr="00B73E75" w14:paraId="31442674" w14:textId="77777777" w:rsidTr="009444DF">
        <w:tc>
          <w:tcPr>
            <w:tcW w:w="5778" w:type="dxa"/>
            <w:vAlign w:val="center"/>
          </w:tcPr>
          <w:p w14:paraId="040D9F36" w14:textId="3FB61C70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Prawo działania mas Gultberga i Waage’a oraz reguła Le Chateliera -Brauna. Reakcje katalityczne.</w:t>
            </w:r>
          </w:p>
        </w:tc>
        <w:tc>
          <w:tcPr>
            <w:tcW w:w="567" w:type="dxa"/>
            <w:vAlign w:val="center"/>
          </w:tcPr>
          <w:p w14:paraId="19A19EBB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85323AE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8CA972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4D4F16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BDFBC35" w14:textId="53F42363" w:rsidR="007478BE" w:rsidRPr="009444DF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EKP_04, EKP_06, EKP_07, EKP_08</w:t>
            </w:r>
          </w:p>
        </w:tc>
      </w:tr>
      <w:tr w:rsidR="007478BE" w:rsidRPr="00B73E75" w14:paraId="6733F39C" w14:textId="77777777" w:rsidTr="009444DF">
        <w:tc>
          <w:tcPr>
            <w:tcW w:w="5778" w:type="dxa"/>
            <w:vAlign w:val="center"/>
          </w:tcPr>
          <w:p w14:paraId="1E840AE2" w14:textId="35CCF768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Mieszaniny i roztwory. Rozpuszczalność. Stężenia. Koloidy. Związki kompleksowe.</w:t>
            </w:r>
          </w:p>
        </w:tc>
        <w:tc>
          <w:tcPr>
            <w:tcW w:w="567" w:type="dxa"/>
            <w:vAlign w:val="center"/>
          </w:tcPr>
          <w:p w14:paraId="4AA2324E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B70A8A3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C0247F0" w14:textId="304A6636" w:rsidR="007478BE" w:rsidRPr="009444DF" w:rsidRDefault="001C5625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E8E8A0B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7D52A940" w14:textId="3AD1A963" w:rsidR="007478BE" w:rsidRPr="009444DF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EKP_02, EKP_03, EKP_04, EKP_05, EKP_06, EKP_07, EKP_08</w:t>
            </w:r>
          </w:p>
        </w:tc>
      </w:tr>
      <w:tr w:rsidR="007478BE" w:rsidRPr="00B73E75" w14:paraId="0BF6BA27" w14:textId="77777777" w:rsidTr="009444DF">
        <w:tc>
          <w:tcPr>
            <w:tcW w:w="5778" w:type="dxa"/>
            <w:vAlign w:val="center"/>
          </w:tcPr>
          <w:p w14:paraId="4F158F26" w14:textId="073E9BCC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Reakcje chemiczne w elektrolitach. Iloczyn rozpuszczalności soli. Dysocjacja. Hydroliza. Teoria kwasów i zasad.</w:t>
            </w:r>
          </w:p>
        </w:tc>
        <w:tc>
          <w:tcPr>
            <w:tcW w:w="567" w:type="dxa"/>
            <w:vAlign w:val="center"/>
          </w:tcPr>
          <w:p w14:paraId="092178BA" w14:textId="605F453C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4213BD4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A01200F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837DCCE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21EA042" w14:textId="3D79AC38" w:rsidR="007478BE" w:rsidRPr="009444DF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EKP_02, EKP_03, EKP_04, EKP_05, EKP_06, EKP_07, EKP_08</w:t>
            </w:r>
          </w:p>
        </w:tc>
      </w:tr>
      <w:tr w:rsidR="007478BE" w:rsidRPr="00B73E75" w14:paraId="4244C132" w14:textId="77777777" w:rsidTr="009444DF">
        <w:tc>
          <w:tcPr>
            <w:tcW w:w="5778" w:type="dxa"/>
            <w:vAlign w:val="center"/>
          </w:tcPr>
          <w:p w14:paraId="13502A29" w14:textId="75877AF4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Miareczkowanie alkacymetryczne.  Miareczkowanie strąceniowe.</w:t>
            </w:r>
          </w:p>
        </w:tc>
        <w:tc>
          <w:tcPr>
            <w:tcW w:w="567" w:type="dxa"/>
            <w:vAlign w:val="center"/>
          </w:tcPr>
          <w:p w14:paraId="056E1F05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CA8B82A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AE09B0" w14:textId="0954D087" w:rsidR="007478BE" w:rsidRPr="009444DF" w:rsidRDefault="001C5625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2B66419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A2B1801" w14:textId="70182F60" w:rsidR="007478BE" w:rsidRPr="009444DF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EKP_05, EKP_06, EKP_07, EKP_08</w:t>
            </w:r>
          </w:p>
        </w:tc>
      </w:tr>
      <w:tr w:rsidR="007478BE" w:rsidRPr="00B73E75" w14:paraId="1BCA2430" w14:textId="77777777" w:rsidTr="009444DF">
        <w:tc>
          <w:tcPr>
            <w:tcW w:w="5778" w:type="dxa"/>
            <w:vAlign w:val="center"/>
          </w:tcPr>
          <w:p w14:paraId="62B4650B" w14:textId="654CA4C9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0DC">
              <w:rPr>
                <w:rFonts w:ascii="Times New Roman" w:hAnsi="Times New Roman" w:cs="Times New Roman"/>
                <w:sz w:val="20"/>
                <w:szCs w:val="20"/>
              </w:rPr>
              <w:t>Ogniwa galwaniczne. Ochrona antykorozyjna.</w:t>
            </w:r>
          </w:p>
        </w:tc>
        <w:tc>
          <w:tcPr>
            <w:tcW w:w="567" w:type="dxa"/>
            <w:vAlign w:val="center"/>
          </w:tcPr>
          <w:p w14:paraId="3D953495" w14:textId="41DD0AD0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0F0CF3" w14:textId="4EAC2668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70916D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8809EC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EF15802" w14:textId="287CCADC" w:rsidR="007478BE" w:rsidRPr="009444DF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EKP_03, EKP_04  EKP_06, EKP_07, EKP_08</w:t>
            </w:r>
          </w:p>
        </w:tc>
      </w:tr>
      <w:tr w:rsidR="009833D0" w:rsidRPr="00B73E75" w14:paraId="05B728D6" w14:textId="77777777" w:rsidTr="009444DF">
        <w:tc>
          <w:tcPr>
            <w:tcW w:w="5778" w:type="dxa"/>
            <w:vAlign w:val="center"/>
          </w:tcPr>
          <w:p w14:paraId="7F40E8A3" w14:textId="349817D5" w:rsidR="009833D0" w:rsidRPr="00D550DC" w:rsidRDefault="009833D0" w:rsidP="0098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Charakterystyka pierwiastków bloków s, p i  d. Metale kolorowe.</w:t>
            </w:r>
          </w:p>
        </w:tc>
        <w:tc>
          <w:tcPr>
            <w:tcW w:w="567" w:type="dxa"/>
            <w:vAlign w:val="center"/>
          </w:tcPr>
          <w:p w14:paraId="7829B364" w14:textId="49D724D8" w:rsidR="009833D0" w:rsidRDefault="009833D0" w:rsidP="00983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2D3FF08" w14:textId="77777777" w:rsidR="009833D0" w:rsidRDefault="009833D0" w:rsidP="00983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EBD1EA" w14:textId="7E15AA3C" w:rsidR="009833D0" w:rsidRPr="009444DF" w:rsidRDefault="001C5625" w:rsidP="00983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E0C928" w14:textId="77777777" w:rsidR="009833D0" w:rsidRPr="009444DF" w:rsidRDefault="009833D0" w:rsidP="00983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28920ADA" w14:textId="5DCAF38F" w:rsidR="009833D0" w:rsidRPr="008979FB" w:rsidRDefault="009833D0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EKP_06, EKP_07, EKP_08</w:t>
            </w:r>
          </w:p>
        </w:tc>
      </w:tr>
      <w:tr w:rsidR="007478BE" w:rsidRPr="00B73E75" w14:paraId="2E0D9F46" w14:textId="77777777" w:rsidTr="009444DF">
        <w:tc>
          <w:tcPr>
            <w:tcW w:w="5778" w:type="dxa"/>
            <w:vAlign w:val="center"/>
          </w:tcPr>
          <w:p w14:paraId="76293CB3" w14:textId="71619387" w:rsidR="007478BE" w:rsidRPr="00D550DC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Geosfera. Minerały. Pierwiastki biogeniczne. Surowce przemysłowe. Charakterystyka wybranych pierwiastków.</w:t>
            </w:r>
          </w:p>
        </w:tc>
        <w:tc>
          <w:tcPr>
            <w:tcW w:w="567" w:type="dxa"/>
            <w:vAlign w:val="center"/>
          </w:tcPr>
          <w:p w14:paraId="270A8814" w14:textId="6C35C591" w:rsidR="007478BE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133437" w14:textId="77777777" w:rsidR="007478BE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C710BA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D974E1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965B640" w14:textId="072330A7" w:rsidR="007478BE" w:rsidRDefault="009833D0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3D0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7478BE" w:rsidRPr="00B73E75" w14:paraId="3D8B2986" w14:textId="77777777" w:rsidTr="009444DF">
        <w:tc>
          <w:tcPr>
            <w:tcW w:w="5778" w:type="dxa"/>
            <w:vAlign w:val="center"/>
          </w:tcPr>
          <w:p w14:paraId="5FEEEAAE" w14:textId="47659ECD" w:rsidR="007478BE" w:rsidRPr="00D550DC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Atmosfera. Tlen. Azot. Wodór. Tlenki kwasowe.</w:t>
            </w:r>
          </w:p>
        </w:tc>
        <w:tc>
          <w:tcPr>
            <w:tcW w:w="567" w:type="dxa"/>
            <w:vAlign w:val="center"/>
          </w:tcPr>
          <w:p w14:paraId="6BAE0E38" w14:textId="4FEDADEA" w:rsidR="007478BE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F646199" w14:textId="77777777" w:rsidR="007478BE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00E9C0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1422F2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68D8098" w14:textId="2E2134AA" w:rsidR="007478BE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7478BE" w:rsidRPr="00B73E75" w14:paraId="48BF9F50" w14:textId="77777777" w:rsidTr="009444DF">
        <w:tc>
          <w:tcPr>
            <w:tcW w:w="5778" w:type="dxa"/>
            <w:vAlign w:val="center"/>
          </w:tcPr>
          <w:p w14:paraId="2469D562" w14:textId="2089F983" w:rsidR="007478BE" w:rsidRPr="00D550DC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Hydrosfera. Woda. Mikroelementy.</w:t>
            </w:r>
          </w:p>
        </w:tc>
        <w:tc>
          <w:tcPr>
            <w:tcW w:w="567" w:type="dxa"/>
            <w:vAlign w:val="center"/>
          </w:tcPr>
          <w:p w14:paraId="0B2BD444" w14:textId="61929868" w:rsidR="007478BE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7AE901" w14:textId="77777777" w:rsidR="007478BE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499CF6" w14:textId="77777777" w:rsidR="007478BE" w:rsidRPr="009444DF" w:rsidRDefault="007478BE" w:rsidP="0074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175BCB" w14:textId="77777777" w:rsidR="007478BE" w:rsidRPr="009444DF" w:rsidRDefault="007478BE" w:rsidP="00747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F2926BA" w14:textId="4AEE1C9F" w:rsidR="007478BE" w:rsidRDefault="007478BE" w:rsidP="00B43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F114BB" w:rsidRPr="00B73E75" w14:paraId="000B178A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34DB08A6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E79F85" w14:textId="77777777" w:rsidR="00F114BB" w:rsidRPr="007A0D66" w:rsidRDefault="005F73D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DF9BA4" w14:textId="77777777" w:rsidR="00F114BB" w:rsidRPr="007A0D66" w:rsidRDefault="005F73D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62B2C0" w14:textId="77777777" w:rsidR="00F114BB" w:rsidRPr="007A0D66" w:rsidRDefault="005F73D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70573A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F1FF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92A874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554122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1FD3AC91" w14:textId="77777777" w:rsidTr="008F39BA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6B09868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CC288B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BB66158" w14:textId="77777777" w:rsidTr="008F39BA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69007E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 </w:t>
            </w:r>
            <w:r w:rsidR="00E141C2">
              <w:rPr>
                <w:rFonts w:ascii="Times New Roman" w:hAnsi="Times New Roman" w:cs="Times New Roman"/>
                <w:b/>
                <w:sz w:val="20"/>
                <w:szCs w:val="20"/>
              </w:rPr>
              <w:t>EKP_0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E8BD88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5FD671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2568A6D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3AD6270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44A420F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791935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6CF961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BD4CB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1D33EA7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666B2" w:rsidRPr="00B73E75" w14:paraId="646C9A2D" w14:textId="77777777" w:rsidTr="008F39BA">
        <w:tc>
          <w:tcPr>
            <w:tcW w:w="893" w:type="dxa"/>
          </w:tcPr>
          <w:p w14:paraId="4EC15AD0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14:paraId="6AC5C27D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FC328F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3D06CFB7" w14:textId="15D0B7A6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14:paraId="495B665D" w14:textId="505B1543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14:paraId="5272D12E" w14:textId="514B8D7F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14:paraId="19CFB1E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FE966E7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81D8049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2ECF5E97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4B564325" w14:textId="77777777" w:rsidTr="008F39BA">
        <w:tc>
          <w:tcPr>
            <w:tcW w:w="893" w:type="dxa"/>
          </w:tcPr>
          <w:p w14:paraId="35638997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14:paraId="46A22625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59E2D6F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3041ECEB" w14:textId="02BF7628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14:paraId="6C2AB4EE" w14:textId="42931B76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14:paraId="3D6C0C31" w14:textId="05621373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14:paraId="751C85D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247ABB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292D22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05954A7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282B729D" w14:textId="77777777" w:rsidTr="008F39BA">
        <w:tc>
          <w:tcPr>
            <w:tcW w:w="893" w:type="dxa"/>
          </w:tcPr>
          <w:p w14:paraId="475AB7B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14:paraId="7E468FB7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4044E12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64340CA3" w14:textId="34BA95D2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14:paraId="3BD5AC0C" w14:textId="604A857C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14:paraId="0F36123E" w14:textId="7DA08B18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14:paraId="28668BBF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10BF33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27E036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77558DBD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3A0FB620" w14:textId="77777777" w:rsidTr="008F39BA">
        <w:tc>
          <w:tcPr>
            <w:tcW w:w="893" w:type="dxa"/>
          </w:tcPr>
          <w:p w14:paraId="25D8BAB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14:paraId="067EE0F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C89DE5D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6024862D" w14:textId="13050E2F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14:paraId="743C57DE" w14:textId="7CD2AB40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14:paraId="4A03D297" w14:textId="6D3BBCAD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14:paraId="0FB2B6E9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61FCA2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C9A4AC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66327DC4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583D80F8" w14:textId="77777777" w:rsidTr="008F39BA">
        <w:tc>
          <w:tcPr>
            <w:tcW w:w="893" w:type="dxa"/>
          </w:tcPr>
          <w:p w14:paraId="07CAAF0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14:paraId="05A8C13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608F42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108B7D9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525D181D" w14:textId="5E813729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14:paraId="5872F4B7" w14:textId="648A9633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14:paraId="4D22E4B3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EAC8729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BCA0B75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21265FFF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062B3C7E" w14:textId="77777777" w:rsidTr="008F39BA">
        <w:tc>
          <w:tcPr>
            <w:tcW w:w="893" w:type="dxa"/>
          </w:tcPr>
          <w:p w14:paraId="4A8980EF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82" w:type="dxa"/>
          </w:tcPr>
          <w:p w14:paraId="18243EA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1850AE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27FFFF29" w14:textId="33B11638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22EC8710" w14:textId="5322CCF5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14:paraId="67062902" w14:textId="02DE67BF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14:paraId="7260146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AFBBC1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66B7DD2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74C6B56E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3342BE94" w14:textId="77777777" w:rsidTr="008F39BA">
        <w:tc>
          <w:tcPr>
            <w:tcW w:w="893" w:type="dxa"/>
          </w:tcPr>
          <w:p w14:paraId="43BC673E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82" w:type="dxa"/>
          </w:tcPr>
          <w:p w14:paraId="2DD19B94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D4A3F60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046E3213" w14:textId="293ECAC0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14:paraId="1283C178" w14:textId="1A760498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  <w:vAlign w:val="center"/>
          </w:tcPr>
          <w:p w14:paraId="63A1E5C5" w14:textId="1F92EB0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14:paraId="54F893DA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F4CF18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5D9BD81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2D47B6F6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6B2" w:rsidRPr="00B73E75" w14:paraId="163B2F0B" w14:textId="77777777" w:rsidTr="008F39BA">
        <w:tc>
          <w:tcPr>
            <w:tcW w:w="893" w:type="dxa"/>
          </w:tcPr>
          <w:p w14:paraId="22960AFC" w14:textId="77777777" w:rsidR="004666B2" w:rsidRPr="003647A6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FB1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2" w:type="dxa"/>
          </w:tcPr>
          <w:p w14:paraId="71302981" w14:textId="77777777" w:rsidR="004666B2" w:rsidRPr="009B5032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0" w:type="dxa"/>
          </w:tcPr>
          <w:p w14:paraId="5FB53066" w14:textId="77777777" w:rsidR="004666B2" w:rsidRPr="009B5032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0" w:type="dxa"/>
            <w:vAlign w:val="center"/>
          </w:tcPr>
          <w:p w14:paraId="450EA0AE" w14:textId="77777777" w:rsidR="004666B2" w:rsidRPr="009B5032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  <w:vAlign w:val="center"/>
          </w:tcPr>
          <w:p w14:paraId="5D371511" w14:textId="624F28C2" w:rsidR="004666B2" w:rsidRPr="003647A6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25300F8F" w14:textId="2D575E96" w:rsidR="004666B2" w:rsidRPr="003647A6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C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</w:tcPr>
          <w:p w14:paraId="3FD1A762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90F2A8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5E035CC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057C8D08" w14:textId="77777777" w:rsidR="004666B2" w:rsidRPr="00B73E75" w:rsidRDefault="004666B2" w:rsidP="00466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8893E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05FDF8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46CEEF91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1CECE30B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498C3981" w14:textId="77777777" w:rsidTr="005F3E88">
        <w:tc>
          <w:tcPr>
            <w:tcW w:w="10061" w:type="dxa"/>
            <w:vAlign w:val="center"/>
          </w:tcPr>
          <w:p w14:paraId="0BC96DF6" w14:textId="77777777" w:rsidR="00E41568" w:rsidRDefault="005F3E88" w:rsidP="005F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88">
              <w:rPr>
                <w:rFonts w:ascii="Times New Roman" w:hAnsi="Times New Roman" w:cs="Times New Roman"/>
                <w:sz w:val="20"/>
                <w:szCs w:val="20"/>
              </w:rPr>
              <w:t>Student uzyskał zakładane efekty kształcenia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3E88">
              <w:rPr>
                <w:rFonts w:ascii="Times New Roman" w:hAnsi="Times New Roman" w:cs="Times New Roman"/>
                <w:sz w:val="20"/>
                <w:szCs w:val="20"/>
              </w:rPr>
              <w:t>Ocena pozytywna po uzyskaniu minimum ocen dostatecznych z egzaminu, ćwiczeń laboratoryjnych i ćwiczeń audytoryjnych.</w:t>
            </w:r>
          </w:p>
        </w:tc>
      </w:tr>
    </w:tbl>
    <w:p w14:paraId="2386DA1D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076A529F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F04733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725F16B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0E83429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0A6EF105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15AB7EA0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6F25710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59A37A8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5D20F281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0426B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4E0AE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53042FC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62A8ED08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2F264CD1" w14:textId="77777777" w:rsidTr="007A5B94">
        <w:tc>
          <w:tcPr>
            <w:tcW w:w="6062" w:type="dxa"/>
          </w:tcPr>
          <w:p w14:paraId="0855E32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61F80EB5" w14:textId="77777777" w:rsidR="00CC4A9E" w:rsidRDefault="005F73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045910CC" w14:textId="77777777" w:rsidR="00CC4A9E" w:rsidRDefault="005F73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67E609D2" w14:textId="77777777" w:rsidR="00CC4A9E" w:rsidRDefault="005F73D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  <w:vAlign w:val="center"/>
          </w:tcPr>
          <w:p w14:paraId="7F13A17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C2D1235" w14:textId="77777777" w:rsidTr="007A5B94">
        <w:tc>
          <w:tcPr>
            <w:tcW w:w="6062" w:type="dxa"/>
          </w:tcPr>
          <w:p w14:paraId="6B5DA7B1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02F7333B" w14:textId="77777777" w:rsidR="00CC4A9E" w:rsidRDefault="00410C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07510B5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060EEB64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2" w:type="dxa"/>
            <w:vAlign w:val="center"/>
          </w:tcPr>
          <w:p w14:paraId="05691A9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4BFE31B" w14:textId="77777777" w:rsidTr="007A5B94">
        <w:tc>
          <w:tcPr>
            <w:tcW w:w="6062" w:type="dxa"/>
          </w:tcPr>
          <w:p w14:paraId="5820337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</w:t>
            </w:r>
            <w:r w:rsidRPr="00410C15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r w:rsidRPr="00410C1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3D19FF" w:rsidRPr="00410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410C15">
              <w:rPr>
                <w:rFonts w:ascii="Times New Roman" w:hAnsi="Times New Roman" w:cs="Times New Roman"/>
                <w:sz w:val="20"/>
                <w:szCs w:val="20"/>
              </w:rPr>
              <w:t>ćwiczeniowych,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6662A57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725BCF" w14:textId="77777777" w:rsidR="00CC4A9E" w:rsidRDefault="00410C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14:paraId="4B38FA07" w14:textId="77777777" w:rsidR="00CC4A9E" w:rsidRDefault="00410C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63DCB2B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24FF508" w14:textId="77777777" w:rsidTr="007A5B94">
        <w:tc>
          <w:tcPr>
            <w:tcW w:w="6062" w:type="dxa"/>
          </w:tcPr>
          <w:p w14:paraId="70783C20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FA7961A" w14:textId="77777777" w:rsidR="00CC4A9E" w:rsidRDefault="00410C1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6B3654A9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E5AC2D8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1AF19E3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FE1277E" w14:textId="77777777" w:rsidTr="007A5B94">
        <w:tc>
          <w:tcPr>
            <w:tcW w:w="6062" w:type="dxa"/>
          </w:tcPr>
          <w:p w14:paraId="10780535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76C78C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63334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B40137" w14:textId="77777777" w:rsidR="00CC4A9E" w:rsidRDefault="009E2D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6B9F789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72156DE" w14:textId="77777777" w:rsidTr="007A5B94">
        <w:tc>
          <w:tcPr>
            <w:tcW w:w="6062" w:type="dxa"/>
          </w:tcPr>
          <w:p w14:paraId="5BB4FE4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498C3DD7" w14:textId="77777777" w:rsidR="00CC4A9E" w:rsidRDefault="00457C8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42D3C9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67A64B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077987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65E86A8" w14:textId="77777777" w:rsidTr="007A5B94">
        <w:tc>
          <w:tcPr>
            <w:tcW w:w="6062" w:type="dxa"/>
          </w:tcPr>
          <w:p w14:paraId="750E2E41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C1168E0" w14:textId="77777777" w:rsidR="00CC4A9E" w:rsidRDefault="00B5434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02F13D8F" w14:textId="77777777" w:rsidR="00CC4A9E" w:rsidRDefault="005B07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7BD344CD" w14:textId="77777777" w:rsidR="00CC4A9E" w:rsidRDefault="005B07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730372F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66AEEA76" w14:textId="77777777" w:rsidTr="007A5B94">
        <w:tc>
          <w:tcPr>
            <w:tcW w:w="6062" w:type="dxa"/>
          </w:tcPr>
          <w:p w14:paraId="5360D0E5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43AB051" w14:textId="77777777" w:rsidR="00CC4A9E" w:rsidRPr="00F379F2" w:rsidRDefault="00B5434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14:paraId="1A8AE613" w14:textId="77777777" w:rsidR="00CC4A9E" w:rsidRPr="00F379F2" w:rsidRDefault="005B075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3" w:type="dxa"/>
            <w:gridSpan w:val="2"/>
            <w:vAlign w:val="center"/>
          </w:tcPr>
          <w:p w14:paraId="5DA927CA" w14:textId="77777777" w:rsidR="00CC4A9E" w:rsidRPr="00F379F2" w:rsidRDefault="005B075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022" w:type="dxa"/>
            <w:vAlign w:val="center"/>
          </w:tcPr>
          <w:p w14:paraId="3D6855C3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0B7650E" w14:textId="77777777" w:rsidTr="00CA546D">
        <w:tc>
          <w:tcPr>
            <w:tcW w:w="6062" w:type="dxa"/>
          </w:tcPr>
          <w:p w14:paraId="5F659BCA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81675F0" w14:textId="77777777" w:rsidR="00AC54E4" w:rsidRPr="00F379F2" w:rsidRDefault="00B5434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8D62DB" w14:paraId="7753E13D" w14:textId="77777777" w:rsidTr="007A5B94">
        <w:tc>
          <w:tcPr>
            <w:tcW w:w="6062" w:type="dxa"/>
          </w:tcPr>
          <w:p w14:paraId="46ACC75E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6D692F99" w14:textId="77777777" w:rsidR="008D62DB" w:rsidRPr="00B204A5" w:rsidRDefault="00410C1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54E4" w14:paraId="3C36ADBF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7F4C749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48E2B8A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4D2915D0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77D80BF2" w14:textId="77777777" w:rsidTr="00EF04BB">
        <w:tc>
          <w:tcPr>
            <w:tcW w:w="6062" w:type="dxa"/>
          </w:tcPr>
          <w:p w14:paraId="18B4426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5664C807" w14:textId="77777777" w:rsidR="00AC54E4" w:rsidRDefault="005B07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543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gridSpan w:val="2"/>
            <w:vAlign w:val="center"/>
          </w:tcPr>
          <w:p w14:paraId="735AA77B" w14:textId="77777777" w:rsidR="00AC54E4" w:rsidRDefault="00A356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54E4" w14:paraId="00C2057D" w14:textId="77777777" w:rsidTr="00660643">
        <w:tc>
          <w:tcPr>
            <w:tcW w:w="6062" w:type="dxa"/>
          </w:tcPr>
          <w:p w14:paraId="364F4344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19D46764" w14:textId="77777777" w:rsidR="00AC54E4" w:rsidRDefault="005B075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543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14:paraId="048F1916" w14:textId="77777777" w:rsidR="00AC54E4" w:rsidRDefault="00A3565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E592B22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D87CF6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34144704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653EC4E4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AE75FFB" w14:textId="77777777" w:rsidTr="005F3E88">
        <w:tc>
          <w:tcPr>
            <w:tcW w:w="10061" w:type="dxa"/>
            <w:vAlign w:val="center"/>
          </w:tcPr>
          <w:p w14:paraId="79D59D30" w14:textId="4F602874" w:rsidR="004666B2" w:rsidRPr="004666B2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Sienko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M.J.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Plane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R.A.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Chemia, podstawy własności, WNT, 2002</w:t>
            </w:r>
          </w:p>
          <w:p w14:paraId="12FC213E" w14:textId="1EE1E92A" w:rsidR="004666B2" w:rsidRPr="004666B2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Lee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J.G.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 xml:space="preserve">, Zwięzła chemia nieorganiczna, </w:t>
            </w:r>
            <w:r w:rsidR="00587804" w:rsidRPr="00587804">
              <w:rPr>
                <w:rFonts w:ascii="Times New Roman" w:hAnsi="Times New Roman" w:cs="Times New Roman"/>
                <w:sz w:val="20"/>
                <w:szCs w:val="20"/>
              </w:rPr>
              <w:t>Wydawnictwo Naukowe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PWN, 2000</w:t>
            </w:r>
          </w:p>
          <w:p w14:paraId="6D940317" w14:textId="7A65F7ED" w:rsidR="004666B2" w:rsidRPr="004666B2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Riebe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Feil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Jörg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Fascynująca chemia, Wydawnictwo Naukowe PWN, 2020</w:t>
            </w:r>
          </w:p>
          <w:p w14:paraId="624772B4" w14:textId="4CF9D091" w:rsidR="004666B2" w:rsidRPr="004666B2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Minczewski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Marczenko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Z.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Chemia analityczn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Tom I i II, Wydawnictwo Naukowe PWN, 2021</w:t>
            </w:r>
          </w:p>
          <w:p w14:paraId="6A084C37" w14:textId="69AB6459" w:rsidR="004666B2" w:rsidRPr="004666B2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Kwiatkowska-Sienkiewicz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Michałowski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Z.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Barcewicz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Ćwiczenia laboratoryjne z chemii ogólnej i nieorganicznej, AMG, 2008</w:t>
            </w:r>
          </w:p>
          <w:p w14:paraId="08BB7796" w14:textId="034D3FA3" w:rsidR="00475AF0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Popek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Chemia techniczna. AMG, 2010</w:t>
            </w:r>
          </w:p>
        </w:tc>
      </w:tr>
      <w:tr w:rsidR="00404FAF" w14:paraId="460B6CB7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959D349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7CFD02B7" w14:textId="77777777" w:rsidTr="00E52565">
        <w:tc>
          <w:tcPr>
            <w:tcW w:w="10061" w:type="dxa"/>
          </w:tcPr>
          <w:p w14:paraId="325301D8" w14:textId="5D93AF73" w:rsidR="004666B2" w:rsidRPr="004666B2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Bielański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, Podstawy chemii ogólnej i nieorganicznej, Wydawnictwo Naukowe, PWN, 2021</w:t>
            </w:r>
          </w:p>
          <w:p w14:paraId="357A8DE4" w14:textId="5944F745" w:rsidR="004666B2" w:rsidRPr="004666B2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Persona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 xml:space="preserve">, Chemia analityczna. Podstawy klasycznej analizy ilościowej, 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 xml:space="preserve">Medyk, </w:t>
            </w: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14:paraId="39A2362D" w14:textId="77777777" w:rsidR="004666B2" w:rsidRPr="004666B2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Praca zbiorowa, Obliczenia z chemii ogólnej i nieorganicznej,  Wydawnictwo Politechniki Gdańskiej  i Uniwersytetu Gdańskiego, 2010</w:t>
            </w:r>
          </w:p>
          <w:p w14:paraId="48D3B614" w14:textId="1F0527BA" w:rsidR="00E41568" w:rsidRDefault="004666B2" w:rsidP="00466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B2">
              <w:rPr>
                <w:rFonts w:ascii="Times New Roman" w:hAnsi="Times New Roman" w:cs="Times New Roman"/>
                <w:sz w:val="20"/>
                <w:szCs w:val="20"/>
              </w:rPr>
              <w:t>Zbiory zadań z chemii przeznaczone dla liceum ogólnokształcącego, np. autorstwa K. Pazdry</w:t>
            </w:r>
          </w:p>
        </w:tc>
      </w:tr>
    </w:tbl>
    <w:p w14:paraId="115E2470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A89D33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5CCEB8D3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6A3966D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587804" w14:paraId="4655BD9C" w14:textId="77777777" w:rsidTr="005F3E88">
        <w:tc>
          <w:tcPr>
            <w:tcW w:w="6062" w:type="dxa"/>
            <w:vAlign w:val="center"/>
          </w:tcPr>
          <w:p w14:paraId="01955FB5" w14:textId="1D01F141" w:rsidR="00587804" w:rsidRDefault="00595D9F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>r hab. Marzenna Popek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  <w:vAlign w:val="center"/>
          </w:tcPr>
          <w:p w14:paraId="5A854931" w14:textId="0E809C84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</w:p>
        </w:tc>
      </w:tr>
      <w:tr w:rsidR="00587804" w:rsidRPr="00E71601" w14:paraId="60A04BAF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6257E2AF" w14:textId="77777777" w:rsidR="00587804" w:rsidRPr="008D62DB" w:rsidRDefault="00587804" w:rsidP="00587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587804" w14:paraId="3F5D3876" w14:textId="77777777" w:rsidTr="005F3E88">
        <w:tc>
          <w:tcPr>
            <w:tcW w:w="6062" w:type="dxa"/>
            <w:vAlign w:val="center"/>
          </w:tcPr>
          <w:p w14:paraId="008458F0" w14:textId="5FC5C524" w:rsidR="00587804" w:rsidRDefault="00D81DC7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hab. 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>Magda</w:t>
            </w:r>
            <w:r w:rsidR="00A37047">
              <w:rPr>
                <w:rFonts w:ascii="Times New Roman" w:hAnsi="Times New Roman" w:cs="Times New Roman"/>
                <w:sz w:val="20"/>
                <w:szCs w:val="20"/>
              </w:rPr>
              <w:t>lena</w:t>
            </w:r>
            <w:r w:rsidR="00587804">
              <w:rPr>
                <w:rFonts w:ascii="Times New Roman" w:hAnsi="Times New Roman" w:cs="Times New Roman"/>
                <w:sz w:val="20"/>
                <w:szCs w:val="20"/>
              </w:rPr>
              <w:t xml:space="preserve"> Bogalecka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  <w:p w14:paraId="705492ED" w14:textId="58F0772F" w:rsidR="00587804" w:rsidRDefault="00A37047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hab. </w:t>
            </w:r>
            <w:bookmarkStart w:id="0" w:name="_GoBack"/>
            <w:bookmarkEnd w:id="0"/>
            <w:r w:rsidR="00587804">
              <w:rPr>
                <w:rFonts w:ascii="Times New Roman" w:hAnsi="Times New Roman" w:cs="Times New Roman"/>
                <w:sz w:val="20"/>
                <w:szCs w:val="20"/>
              </w:rPr>
              <w:t>inż. Joanna Brzeska</w:t>
            </w:r>
            <w:r w:rsidR="00595D9F"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  <w:p w14:paraId="77958096" w14:textId="77777777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Alina Dereszewska</w:t>
            </w:r>
          </w:p>
          <w:p w14:paraId="3D72F4DA" w14:textId="77777777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Morawska</w:t>
            </w:r>
          </w:p>
        </w:tc>
        <w:tc>
          <w:tcPr>
            <w:tcW w:w="3999" w:type="dxa"/>
            <w:vAlign w:val="center"/>
          </w:tcPr>
          <w:p w14:paraId="040A44DA" w14:textId="77777777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</w:p>
          <w:p w14:paraId="19000197" w14:textId="77777777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</w:p>
          <w:p w14:paraId="3049BFA5" w14:textId="77777777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</w:p>
          <w:p w14:paraId="6B9B4970" w14:textId="1849E2DA" w:rsidR="00587804" w:rsidRDefault="00587804" w:rsidP="0058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KJPPCh</w:t>
            </w:r>
          </w:p>
        </w:tc>
      </w:tr>
    </w:tbl>
    <w:p w14:paraId="764BDA8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0C9C0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CAB0F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675E"/>
    <w:rsid w:val="00037CF9"/>
    <w:rsid w:val="00082D00"/>
    <w:rsid w:val="000A4CC2"/>
    <w:rsid w:val="000B20E5"/>
    <w:rsid w:val="000B4ADB"/>
    <w:rsid w:val="000E548D"/>
    <w:rsid w:val="00122583"/>
    <w:rsid w:val="001251EC"/>
    <w:rsid w:val="001671B0"/>
    <w:rsid w:val="00177487"/>
    <w:rsid w:val="001A1E43"/>
    <w:rsid w:val="001C5625"/>
    <w:rsid w:val="001E5FE3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47A6"/>
    <w:rsid w:val="00367CCE"/>
    <w:rsid w:val="003766C0"/>
    <w:rsid w:val="003A6F9E"/>
    <w:rsid w:val="003D19FF"/>
    <w:rsid w:val="00404FAF"/>
    <w:rsid w:val="00410C15"/>
    <w:rsid w:val="00412278"/>
    <w:rsid w:val="00446382"/>
    <w:rsid w:val="00457C8D"/>
    <w:rsid w:val="004666B2"/>
    <w:rsid w:val="0046763D"/>
    <w:rsid w:val="00475AF0"/>
    <w:rsid w:val="00476965"/>
    <w:rsid w:val="00477A2B"/>
    <w:rsid w:val="004815B5"/>
    <w:rsid w:val="00482229"/>
    <w:rsid w:val="00485129"/>
    <w:rsid w:val="00494002"/>
    <w:rsid w:val="004B1FB2"/>
    <w:rsid w:val="004F47B4"/>
    <w:rsid w:val="00550A4F"/>
    <w:rsid w:val="0058657A"/>
    <w:rsid w:val="00587804"/>
    <w:rsid w:val="00595D9F"/>
    <w:rsid w:val="005A766B"/>
    <w:rsid w:val="005B0754"/>
    <w:rsid w:val="005F3E88"/>
    <w:rsid w:val="005F73D3"/>
    <w:rsid w:val="00602719"/>
    <w:rsid w:val="00620D57"/>
    <w:rsid w:val="00624A5D"/>
    <w:rsid w:val="00643104"/>
    <w:rsid w:val="00651F07"/>
    <w:rsid w:val="00651F76"/>
    <w:rsid w:val="00670D90"/>
    <w:rsid w:val="00686652"/>
    <w:rsid w:val="006A6956"/>
    <w:rsid w:val="006C49E5"/>
    <w:rsid w:val="006D4F69"/>
    <w:rsid w:val="006F6C43"/>
    <w:rsid w:val="007478BE"/>
    <w:rsid w:val="0079419B"/>
    <w:rsid w:val="007A0D66"/>
    <w:rsid w:val="007A5B94"/>
    <w:rsid w:val="007A74A3"/>
    <w:rsid w:val="008D62DB"/>
    <w:rsid w:val="008F39BA"/>
    <w:rsid w:val="00916124"/>
    <w:rsid w:val="00934797"/>
    <w:rsid w:val="009444DF"/>
    <w:rsid w:val="009833D0"/>
    <w:rsid w:val="009B5032"/>
    <w:rsid w:val="009C6D19"/>
    <w:rsid w:val="009E2DEA"/>
    <w:rsid w:val="009F7358"/>
    <w:rsid w:val="00A3565E"/>
    <w:rsid w:val="00A37047"/>
    <w:rsid w:val="00A727FE"/>
    <w:rsid w:val="00AB075F"/>
    <w:rsid w:val="00AC1DCA"/>
    <w:rsid w:val="00AC54E4"/>
    <w:rsid w:val="00AF4103"/>
    <w:rsid w:val="00B116B6"/>
    <w:rsid w:val="00B204A5"/>
    <w:rsid w:val="00B43540"/>
    <w:rsid w:val="00B54340"/>
    <w:rsid w:val="00B55209"/>
    <w:rsid w:val="00B73E75"/>
    <w:rsid w:val="00B8606B"/>
    <w:rsid w:val="00B913D6"/>
    <w:rsid w:val="00B95CA8"/>
    <w:rsid w:val="00BE53F6"/>
    <w:rsid w:val="00BE698E"/>
    <w:rsid w:val="00C11726"/>
    <w:rsid w:val="00C11EFA"/>
    <w:rsid w:val="00C46C28"/>
    <w:rsid w:val="00C92AB9"/>
    <w:rsid w:val="00C97E91"/>
    <w:rsid w:val="00CA27ED"/>
    <w:rsid w:val="00CB38D8"/>
    <w:rsid w:val="00CC288B"/>
    <w:rsid w:val="00CC4A9E"/>
    <w:rsid w:val="00CF0B22"/>
    <w:rsid w:val="00CF45EF"/>
    <w:rsid w:val="00D176CF"/>
    <w:rsid w:val="00D21955"/>
    <w:rsid w:val="00D550DC"/>
    <w:rsid w:val="00D81DC7"/>
    <w:rsid w:val="00D871B3"/>
    <w:rsid w:val="00DC23D9"/>
    <w:rsid w:val="00E135CF"/>
    <w:rsid w:val="00E13D35"/>
    <w:rsid w:val="00E141C2"/>
    <w:rsid w:val="00E41568"/>
    <w:rsid w:val="00E61BE4"/>
    <w:rsid w:val="00E71601"/>
    <w:rsid w:val="00E85B52"/>
    <w:rsid w:val="00E92F0D"/>
    <w:rsid w:val="00EA2721"/>
    <w:rsid w:val="00ED3FEA"/>
    <w:rsid w:val="00F0402C"/>
    <w:rsid w:val="00F114BB"/>
    <w:rsid w:val="00F379F2"/>
    <w:rsid w:val="00F77452"/>
    <w:rsid w:val="00FA07ED"/>
    <w:rsid w:val="00FB119A"/>
    <w:rsid w:val="00FB1DCC"/>
    <w:rsid w:val="00FC1947"/>
    <w:rsid w:val="00FD4FCE"/>
    <w:rsid w:val="00FD54FC"/>
    <w:rsid w:val="00FF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138F"/>
  <w15:docId w15:val="{C6D48481-9C21-4248-8DF3-62DCC222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5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6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1A19D1E-B13A-4C2E-85CE-E08B30C2822C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Magda</cp:lastModifiedBy>
  <cp:revision>4</cp:revision>
  <cp:lastPrinted>2021-05-21T07:01:00Z</cp:lastPrinted>
  <dcterms:created xsi:type="dcterms:W3CDTF">2022-05-04T09:05:00Z</dcterms:created>
  <dcterms:modified xsi:type="dcterms:W3CDTF">2022-05-12T12:31:00Z</dcterms:modified>
</cp:coreProperties>
</file>