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362E5C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>
                  <wp:extent cx="5715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362E5C" w:rsidRDefault="00362E5C" w:rsidP="00362E5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B41CE0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362E5C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D563E" w:rsidP="002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INFORMATYKA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D563E" w:rsidP="002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COMPUTER SCIENCE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Pr="001671B0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E41FCA" w:rsidRPr="0078612F" w:rsidRDefault="00B41CE0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E41FCA" w:rsidRPr="0078612F" w:rsidRDefault="00E41FCA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E41FCA" w:rsidRPr="0078612F" w:rsidRDefault="00E41FCA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Pr="001671B0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E41FCA" w:rsidRPr="0078612F" w:rsidRDefault="00E41FCA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</w:t>
            </w: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Pr="001671B0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E41FCA" w:rsidRPr="0078612F" w:rsidRDefault="00E41FCA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Pr="001671B0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E41FCA" w:rsidRPr="0078612F" w:rsidRDefault="00E41FCA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E41FCA" w:rsidRPr="001671B0" w:rsidTr="00E41FC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1FCA" w:rsidRDefault="00E41FCA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E41FCA" w:rsidRPr="0078612F" w:rsidRDefault="006F2002" w:rsidP="00FC7FE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E41FCA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6F6C43" w:rsidRPr="00B73E75" w:rsidTr="00400FFA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D91D4A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D91D4A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31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400FFA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D91D4A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400FFA">
        <w:tc>
          <w:tcPr>
            <w:tcW w:w="1526" w:type="dxa"/>
            <w:vAlign w:val="center"/>
          </w:tcPr>
          <w:p w:rsidR="00367CCE" w:rsidRPr="00367CCE" w:rsidRDefault="00295D7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3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E41FCA" w:rsidRPr="00D91D4A" w:rsidRDefault="0086458C" w:rsidP="00E4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57D1A" w:rsidRDefault="00557D1A" w:rsidP="00FC7F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557D1A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557D1A" w:rsidRDefault="00557D1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8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400FFA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31" w:type="dxa"/>
            <w:gridSpan w:val="4"/>
            <w:vAlign w:val="center"/>
          </w:tcPr>
          <w:p w:rsidR="00F77452" w:rsidRPr="002E722C" w:rsidRDefault="00557D1A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400FFA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400FFA">
        <w:tc>
          <w:tcPr>
            <w:tcW w:w="10060" w:type="dxa"/>
          </w:tcPr>
          <w:p w:rsidR="004F47B4" w:rsidRPr="00B73E75" w:rsidRDefault="00557D1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pracy z komputerem oraz podstawowa znajomość obsługi arkusza kalkulacyjnego.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400FFA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C2761A" w:rsidRPr="00B73E75" w:rsidTr="00400FFA">
        <w:trPr>
          <w:trHeight w:val="930"/>
        </w:trPr>
        <w:tc>
          <w:tcPr>
            <w:tcW w:w="10060" w:type="dxa"/>
          </w:tcPr>
          <w:p w:rsidR="00C32182" w:rsidRDefault="00B10C67" w:rsidP="00B1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Zapoznanie studenta z podstaw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tyki: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 wyjaśnienie istoty informacji, wiedzy i związku tych pojęć, wyjaśnienie istoty danych; </w:t>
            </w:r>
          </w:p>
          <w:p w:rsidR="00C32182" w:rsidRDefault="00C32182" w:rsidP="00B1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10C67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skazanie na istotę grafiki komputerowej i jej zastosowanie; </w:t>
            </w:r>
          </w:p>
          <w:p w:rsidR="002C4390" w:rsidRDefault="00C32182" w:rsidP="00B1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0C67" w:rsidRPr="0078612F">
              <w:rPr>
                <w:rFonts w:ascii="Times New Roman" w:hAnsi="Times New Roman" w:cs="Times New Roman"/>
                <w:sz w:val="20"/>
                <w:szCs w:val="20"/>
              </w:rPr>
              <w:t>bjaśnienie funkcji systemu komputerowego, wyjaśnienie istoty algorytmu, programu komputerowego i oprogramowania (software).</w:t>
            </w:r>
            <w:r w:rsidR="00B10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C67" w:rsidRPr="0078612F" w:rsidRDefault="00B10C67" w:rsidP="00B1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Wyjaśnienie związku informatyki i technologii informacyjnych.</w:t>
            </w:r>
          </w:p>
          <w:p w:rsidR="00557D1A" w:rsidRPr="0078612F" w:rsidRDefault="00557D1A" w:rsidP="0055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studenta z  narzędziami wspomagającymi przetwarzanie i analizę danych.</w:t>
            </w:r>
          </w:p>
          <w:p w:rsidR="00C2761A" w:rsidRPr="0078612F" w:rsidRDefault="00557D1A" w:rsidP="0055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Zapoznanie z podstawowymi możliwościami Excela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zarządzaniu przedsiębiorstwem oraz wybranymi narzędziami analizy danych.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440E79" w:rsidRPr="00B73E75" w:rsidTr="00576611">
        <w:tc>
          <w:tcPr>
            <w:tcW w:w="10061" w:type="dxa"/>
            <w:gridSpan w:val="3"/>
            <w:shd w:val="clear" w:color="auto" w:fill="D9D9D9" w:themeFill="background1" w:themeFillShade="D9"/>
          </w:tcPr>
          <w:p w:rsidR="00440E79" w:rsidRPr="00B73E75" w:rsidRDefault="00400FFA" w:rsidP="00D04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="00440E79"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440E79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D0411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="00440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="00440E79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440E79" w:rsidRPr="00B73E75" w:rsidTr="0057661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40E79" w:rsidRPr="00B73E75" w:rsidRDefault="00440E79" w:rsidP="00535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40E79" w:rsidRPr="00B73E75" w:rsidRDefault="00440E79" w:rsidP="00535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440E79" w:rsidRPr="00B73E75" w:rsidRDefault="00440E79" w:rsidP="0053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0411F" w:rsidRPr="00D0411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00720" w:rsidRPr="00B73E75" w:rsidTr="00576611">
        <w:trPr>
          <w:trHeight w:val="564"/>
        </w:trPr>
        <w:tc>
          <w:tcPr>
            <w:tcW w:w="959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7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ymienia, objaśnia i klasyfikuje pojęcia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informatyki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NK_W06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ykorzystuje podstawowe możliwości Excela w zarządzaniu przedsiębi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orstwem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00720" w:rsidRPr="00D91D4A" w:rsidRDefault="00D91D4A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D4A">
              <w:rPr>
                <w:rFonts w:ascii="Times New Roman" w:hAnsi="Times New Roman" w:cs="Times New Roman"/>
                <w:sz w:val="20"/>
                <w:szCs w:val="20"/>
              </w:rPr>
              <w:t>NK_W</w:t>
            </w:r>
            <w:r w:rsidR="00D00720" w:rsidRPr="00D91D4A">
              <w:rPr>
                <w:rFonts w:ascii="Times New Roman" w:hAnsi="Times New Roman" w:cs="Times New Roman"/>
                <w:sz w:val="20"/>
                <w:szCs w:val="20"/>
              </w:rPr>
              <w:t>01, NK_U01, NK_U04, NK_U05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otrafi analizować i rozwijać pojęcia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informatyki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NK_U03, NK_U05, NK_U11, NK_K01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7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otrafi rozróżniać, porównywać i zarekomendować technologie informacyjne.</w:t>
            </w:r>
          </w:p>
        </w:tc>
        <w:tc>
          <w:tcPr>
            <w:tcW w:w="2015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NK_W06, NK_U02, NK_U03, NK_U05, NK_U06, NK_</w:t>
            </w:r>
            <w:r w:rsidRPr="00D91D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91D4A" w:rsidRPr="00D91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D4A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Pr="008E1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NK_U11, NK_K01, NK_K02, NK_K04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7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a świadomość zdobytej wiedzy i umiejętności, jest kreatywny, pomysłowy i krytyczny w odniesieniu do zdobytej wiedzy</w:t>
            </w:r>
          </w:p>
        </w:tc>
        <w:tc>
          <w:tcPr>
            <w:tcW w:w="2015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NK_W06, NK_U02, NK_U03</w:t>
            </w:r>
            <w:bookmarkStart w:id="0" w:name="_GoBack"/>
            <w:r w:rsidRPr="00D91D4A">
              <w:rPr>
                <w:rFonts w:ascii="Times New Roman" w:hAnsi="Times New Roman" w:cs="Times New Roman"/>
                <w:sz w:val="20"/>
                <w:szCs w:val="20"/>
              </w:rPr>
              <w:t xml:space="preserve">, NK_U05, NK_U06, NK_U9, </w:t>
            </w:r>
            <w:bookmarkEnd w:id="0"/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NK_U11, NK_K01, NK_K02, NK_K04</w:t>
            </w:r>
          </w:p>
        </w:tc>
      </w:tr>
      <w:tr w:rsidR="00D00720" w:rsidRPr="00B73E75" w:rsidTr="00576611">
        <w:trPr>
          <w:trHeight w:val="567"/>
        </w:trPr>
        <w:tc>
          <w:tcPr>
            <w:tcW w:w="959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D00720" w:rsidRPr="0078612F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i uzasadnia potrzeby i korzyści analizy danych z wykorzystaniem technologii informacyjnych</w:t>
            </w:r>
          </w:p>
        </w:tc>
        <w:tc>
          <w:tcPr>
            <w:tcW w:w="2015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NK_W06, NK_U03, NK_U04, NK_U06, NK_K01, NK_K02, NK_K04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i objaśnia znaczenie technologii informacyjnych w analizie danych.</w:t>
            </w:r>
          </w:p>
        </w:tc>
        <w:tc>
          <w:tcPr>
            <w:tcW w:w="2015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 xml:space="preserve"> NK_W01, NK_W04, NK_W06, NK_U03, NK_U04, NK_U06, NK_K01, NK_K02, NK_K04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techniki, metody i narzędzia analizy danych.</w:t>
            </w:r>
          </w:p>
        </w:tc>
        <w:tc>
          <w:tcPr>
            <w:tcW w:w="2015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NK_W06, NK_U03, NK_U04, NK_U06, NK_K01, NK_K02, NK_K04</w:t>
            </w:r>
          </w:p>
        </w:tc>
      </w:tr>
      <w:tr w:rsidR="00D00720" w:rsidRPr="00B73E75" w:rsidTr="00576611">
        <w:tc>
          <w:tcPr>
            <w:tcW w:w="959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  <w:tc>
          <w:tcPr>
            <w:tcW w:w="7087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używa wybrane narzędzia analizy danych oraz dokonuje interpretacji uzyskanych wyników.</w:t>
            </w:r>
          </w:p>
        </w:tc>
        <w:tc>
          <w:tcPr>
            <w:tcW w:w="2015" w:type="dxa"/>
          </w:tcPr>
          <w:p w:rsidR="00D00720" w:rsidRDefault="00D00720" w:rsidP="00D0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A0">
              <w:rPr>
                <w:rFonts w:ascii="Times New Roman" w:hAnsi="Times New Roman" w:cs="Times New Roman"/>
                <w:sz w:val="20"/>
                <w:szCs w:val="20"/>
              </w:rPr>
              <w:t>NK_W01, NK_W04, NK_W06, NK_U03, NK_U04, NK_U06</w:t>
            </w:r>
          </w:p>
        </w:tc>
      </w:tr>
    </w:tbl>
    <w:p w:rsidR="00CF0B22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D66">
        <w:tc>
          <w:tcPr>
            <w:tcW w:w="5778" w:type="dxa"/>
          </w:tcPr>
          <w:p w:rsidR="00E41568" w:rsidRPr="00D63E0A" w:rsidRDefault="004669DC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Podstawowe pojęcia informatyki: proces, proces informacyjny, technologia, technologia informatyczna.</w:t>
            </w:r>
          </w:p>
        </w:tc>
        <w:tc>
          <w:tcPr>
            <w:tcW w:w="567" w:type="dxa"/>
          </w:tcPr>
          <w:p w:rsidR="00E41568" w:rsidRPr="00B73E75" w:rsidRDefault="005726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C2761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A97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Pojęcia: zadanie, proces, algorytm, program komputerowy, program źródłowy, program wynikowy, translacja, kompilacja.</w:t>
            </w: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Informacja, wiedza, trójkąt wiedzy. Klasyfikacja informacji. Tryby pracy komputera (komputer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jako maszyna wielomedialna: tryb audio, tryb napisowy (tekstowy, numeryczny, 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grafika 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(ASCII)), tryb graficzny (grafika map bitowych, grafika wektorowa), tryb wideo.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Procesy informacyjne: pozyskiwanie informacji, przesyłanie informacji, gromadzenie informacji, przetwarzanie informacji, zabezpieczanie informacji, integralność informacji.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Technologie przesyłania informacji: telekomunikacja, sieci komputerowe, telefonia komórkowa, technologie satelitarne.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C321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Tryb numeryczny komputera. Istota liczby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jako informacji.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Dane typu DATA i CZAS, kalendarz.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Tryb tekstowy komputera, </w:t>
            </w:r>
            <w:r w:rsidR="00EE561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grafika 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aski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Podstawy grafiki komputerowej, mapy bitowe, grafika wektorowa, istota barwy, modele barwy, zastosowania grafiki komputerowej.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Oprogramowanie komputerów, system programowania, struktura systemu komputerowego, struktura jednostki centralnej komputera (software i hardware).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4C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Adresowanie względne i bezwzględne.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Wykorzystanie standardowych funkcji: sumowanie, sumowanie „narastające”, średnie, odchylenie standardowe, wariancja; (np.: wprowadzenie do analizy wariancji). 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776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Projektowanie zstępujące w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rkuszu; analiza typu scenariusz.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776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Wykorzys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tanie funkcji warunkowej JEŻELI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. Budowa warunków w oparciu o operatory relacji</w:t>
            </w:r>
            <w:r w:rsidR="00EE5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776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Bazy danych, budowanie związków między tabelami (WYSZUKAJ.PIONOWO); tabele i wykresy przestawne, filtrowanie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Przetwarzanie danych typu DATA i CZAS. 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32182" w:rsidRPr="00B73E75" w:rsidTr="007A0D66">
        <w:tc>
          <w:tcPr>
            <w:tcW w:w="5778" w:type="dxa"/>
          </w:tcPr>
          <w:p w:rsidR="00C32182" w:rsidRPr="00D63E0A" w:rsidRDefault="00C32182" w:rsidP="00A9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Symulacja procesów w Excelu.</w:t>
            </w: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2182" w:rsidRPr="00B73E75" w:rsidRDefault="00C32182" w:rsidP="00A9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 analizy danych. Systemy informacyjne w analizie danych.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557D1A" w:rsidRPr="00B73E75" w:rsidTr="00EE561D">
        <w:trPr>
          <w:trHeight w:val="280"/>
        </w:trPr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danych i ich klasyfikacja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komputerowej analizy danych. Taksonomia narzędzi.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oraz narzędzia wizualizacji danych 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statystycznej analizy danych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bazodanowe w analizie danych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Systemy klasy Business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Intelligence</w:t>
            </w:r>
            <w:proofErr w:type="spellEnd"/>
          </w:p>
        </w:tc>
        <w:tc>
          <w:tcPr>
            <w:tcW w:w="567" w:type="dxa"/>
          </w:tcPr>
          <w:p w:rsidR="00557D1A" w:rsidRPr="00B73E75" w:rsidRDefault="008E7E11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57D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7D1A" w:rsidRPr="00B73E75" w:rsidTr="007A0D66">
        <w:tc>
          <w:tcPr>
            <w:tcW w:w="5778" w:type="dxa"/>
          </w:tcPr>
          <w:p w:rsidR="00557D1A" w:rsidRPr="00D63E0A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danych strumieniowych</w:t>
            </w:r>
          </w:p>
        </w:tc>
        <w:tc>
          <w:tcPr>
            <w:tcW w:w="567" w:type="dxa"/>
          </w:tcPr>
          <w:p w:rsidR="00557D1A" w:rsidRPr="00B73E75" w:rsidRDefault="008E7E11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57D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57D1A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557D1A" w:rsidRPr="00F114BB" w:rsidRDefault="00557D1A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7D1A" w:rsidRPr="00557D1A" w:rsidRDefault="00557D1A" w:rsidP="00D63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E7E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7D1A" w:rsidRPr="00557D1A" w:rsidRDefault="00557D1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57D1A" w:rsidRPr="008E7E11" w:rsidRDefault="00557D1A" w:rsidP="00572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7D1A" w:rsidRPr="007A0D66" w:rsidRDefault="00557D1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D1A" w:rsidRPr="007A0D66" w:rsidRDefault="00557D1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636449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449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3453EA" w:rsidRPr="00B73E75" w:rsidTr="00264119">
        <w:tc>
          <w:tcPr>
            <w:tcW w:w="959" w:type="dxa"/>
          </w:tcPr>
          <w:p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9" w:type="dxa"/>
          </w:tcPr>
          <w:p w:rsidR="003453EA" w:rsidRPr="00B73E75" w:rsidRDefault="0077689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:rsidTr="00264119">
        <w:tc>
          <w:tcPr>
            <w:tcW w:w="959" w:type="dxa"/>
          </w:tcPr>
          <w:p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453EA" w:rsidRPr="00B73E75" w:rsidRDefault="0077689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:rsidTr="00264119">
        <w:tc>
          <w:tcPr>
            <w:tcW w:w="959" w:type="dxa"/>
          </w:tcPr>
          <w:p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9" w:type="dxa"/>
          </w:tcPr>
          <w:p w:rsidR="003453EA" w:rsidRPr="00B73E75" w:rsidRDefault="0077689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:rsidTr="00264119">
        <w:tc>
          <w:tcPr>
            <w:tcW w:w="959" w:type="dxa"/>
          </w:tcPr>
          <w:p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9" w:type="dxa"/>
          </w:tcPr>
          <w:p w:rsidR="003453EA" w:rsidRPr="00B73E75" w:rsidRDefault="0077689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:rsidTr="00264119">
        <w:tc>
          <w:tcPr>
            <w:tcW w:w="959" w:type="dxa"/>
          </w:tcPr>
          <w:p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9" w:type="dxa"/>
          </w:tcPr>
          <w:p w:rsidR="003453EA" w:rsidRPr="00B73E75" w:rsidRDefault="0077689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1A" w:rsidRPr="00B73E75" w:rsidTr="00264119">
        <w:tc>
          <w:tcPr>
            <w:tcW w:w="959" w:type="dxa"/>
          </w:tcPr>
          <w:p w:rsidR="00557D1A" w:rsidRPr="0078612F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9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1A" w:rsidRPr="00B73E75" w:rsidTr="00264119">
        <w:tc>
          <w:tcPr>
            <w:tcW w:w="959" w:type="dxa"/>
          </w:tcPr>
          <w:p w:rsidR="00557D1A" w:rsidRPr="0078612F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9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57D1A" w:rsidRPr="00B73E75" w:rsidRDefault="00557D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1A" w:rsidRPr="00B73E75" w:rsidTr="00474161">
        <w:tc>
          <w:tcPr>
            <w:tcW w:w="959" w:type="dxa"/>
          </w:tcPr>
          <w:p w:rsidR="00557D1A" w:rsidRPr="0078612F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9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1A" w:rsidRPr="00B73E75" w:rsidTr="00264119">
        <w:tc>
          <w:tcPr>
            <w:tcW w:w="959" w:type="dxa"/>
          </w:tcPr>
          <w:p w:rsidR="00557D1A" w:rsidRPr="0078612F" w:rsidRDefault="00557D1A" w:rsidP="0047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2F21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9" w:type="dxa"/>
          </w:tcPr>
          <w:p w:rsidR="00557D1A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557D1A" w:rsidRPr="00B73E75" w:rsidRDefault="00557D1A" w:rsidP="0047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FC7FE5" w:rsidRPr="006F2002" w:rsidRDefault="00FC7FE5" w:rsidP="006F2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>Aktywność na wykładzie. Waga zaliczeniowa: 20%.</w:t>
            </w:r>
          </w:p>
          <w:p w:rsidR="00FC7FE5" w:rsidRPr="006F2002" w:rsidRDefault="00FC7FE5" w:rsidP="006F2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>Pisemny test zaliczający (test=10 pytań testowych). Próg zaliczenia 60%. Waga zaliczeniowa: 40%.</w:t>
            </w:r>
          </w:p>
          <w:p w:rsidR="00FC7FE5" w:rsidRPr="006F2002" w:rsidRDefault="00FC7FE5" w:rsidP="006F2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 xml:space="preserve">Zaliczenie laboratorium, zadanie zliczające. Próg zaliczający 75%. Waga zaliczeniowa: </w:t>
            </w:r>
            <w:r w:rsidR="00695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:rsidR="006D736E" w:rsidRPr="00FC7FE5" w:rsidRDefault="00FC7FE5" w:rsidP="0069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przedmiotu: </w:t>
            </w:r>
            <w:r w:rsidR="006958F0">
              <w:rPr>
                <w:rFonts w:ascii="Times New Roman" w:hAnsi="Times New Roman" w:cs="Times New Roman"/>
                <w:sz w:val="20"/>
                <w:szCs w:val="20"/>
              </w:rPr>
              <w:t>pozytywna ocena z laboratorium i pozytywna ocena z wykładu.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534A0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0534A0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0534A0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0534A0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E131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131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4A0" w:rsidTr="000534A0">
        <w:tc>
          <w:tcPr>
            <w:tcW w:w="6062" w:type="dxa"/>
          </w:tcPr>
          <w:p w:rsidR="000534A0" w:rsidRDefault="000534A0" w:rsidP="0005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4A0" w:rsidTr="000534A0">
        <w:tc>
          <w:tcPr>
            <w:tcW w:w="6062" w:type="dxa"/>
          </w:tcPr>
          <w:p w:rsidR="000534A0" w:rsidRDefault="000534A0" w:rsidP="0005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4A0" w:rsidTr="000534A0">
        <w:tc>
          <w:tcPr>
            <w:tcW w:w="6062" w:type="dxa"/>
          </w:tcPr>
          <w:p w:rsidR="000534A0" w:rsidRDefault="000534A0" w:rsidP="0005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4A0" w:rsidTr="000534A0">
        <w:tc>
          <w:tcPr>
            <w:tcW w:w="6062" w:type="dxa"/>
          </w:tcPr>
          <w:p w:rsidR="000534A0" w:rsidRDefault="000534A0" w:rsidP="0005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4A0" w:rsidTr="000534A0">
        <w:tc>
          <w:tcPr>
            <w:tcW w:w="6062" w:type="dxa"/>
          </w:tcPr>
          <w:p w:rsidR="000534A0" w:rsidRPr="00B73E75" w:rsidRDefault="000534A0" w:rsidP="0005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4A0" w:rsidTr="000534A0">
        <w:tc>
          <w:tcPr>
            <w:tcW w:w="6062" w:type="dxa"/>
          </w:tcPr>
          <w:p w:rsidR="000534A0" w:rsidRPr="00B73E75" w:rsidRDefault="000534A0" w:rsidP="00053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0534A0" w:rsidRDefault="000534A0" w:rsidP="0005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0534A0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5613A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5613A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0534A0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613A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8D62DB" w:rsidTr="000534A0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86458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0534A0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0534A0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B682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B682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0534A0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B682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B682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00FFA" w:rsidRDefault="00400FFA" w:rsidP="00C77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0FFA" w:rsidRDefault="00400F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7A58" w:rsidRDefault="00C77A58" w:rsidP="00C77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A58" w:rsidRDefault="00C77A58" w:rsidP="00C77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77A58" w:rsidTr="00915339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58" w:rsidRDefault="00C77A58" w:rsidP="00915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77A58" w:rsidTr="00915339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4" w:rsidRDefault="00BB6824" w:rsidP="00BB6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Jędrzejowicz P., Żółkiewicz J. Elementy Informatyki dla Studentów Kierunków Ekonomicznych. Fundacja Rozwoju AM w Gdyni. Gdynia 2005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Jędrzejowicz P. Informacyjne systemy zarządzania. Wydawnictwo WSM. Gdynia 1999.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31E">
              <w:rPr>
                <w:rFonts w:ascii="Times New Roman" w:hAnsi="Times New Roman" w:cs="Times New Roman"/>
                <w:sz w:val="20"/>
                <w:szCs w:val="20"/>
              </w:rPr>
              <w:t>Walkenbach</w:t>
            </w:r>
            <w:proofErr w:type="spellEnd"/>
            <w:r w:rsidRPr="0032331E">
              <w:rPr>
                <w:rFonts w:ascii="Times New Roman" w:hAnsi="Times New Roman" w:cs="Times New Roman"/>
                <w:sz w:val="20"/>
                <w:szCs w:val="20"/>
              </w:rPr>
              <w:t xml:space="preserve"> J. Excel </w:t>
            </w:r>
            <w:r w:rsidRPr="0032331E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Microsoft Excel 2013 PL. </w:t>
            </w:r>
            <w:r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Biblia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Wydawnictwo Helion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T. Metody i modele eksploracji danych, Wydawnictwo Naukowe PWN, Warszawa 2008.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Statystyka w  zarządzaniu, Wydawnictwo Naukowe PWN, Warszawa 2008.</w:t>
            </w:r>
          </w:p>
          <w:p w:rsidR="00BB6824" w:rsidRPr="00342CE6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CE6">
              <w:rPr>
                <w:rFonts w:ascii="Times New Roman" w:hAnsi="Times New Roman" w:cs="Times New Roman"/>
                <w:sz w:val="20"/>
                <w:szCs w:val="20"/>
              </w:rPr>
              <w:t xml:space="preserve">Hand D., </w:t>
            </w:r>
            <w:proofErr w:type="spellStart"/>
            <w:r w:rsidRPr="00342CE6">
              <w:rPr>
                <w:rFonts w:ascii="Times New Roman" w:hAnsi="Times New Roman" w:cs="Times New Roman"/>
                <w:sz w:val="20"/>
                <w:szCs w:val="20"/>
              </w:rPr>
              <w:t>Mannila</w:t>
            </w:r>
            <w:proofErr w:type="spellEnd"/>
            <w:r w:rsidRPr="00342CE6">
              <w:rPr>
                <w:rFonts w:ascii="Times New Roman" w:hAnsi="Times New Roman" w:cs="Times New Roman"/>
                <w:sz w:val="20"/>
                <w:szCs w:val="20"/>
              </w:rPr>
              <w:t xml:space="preserve"> H., Smith P., Eksploracja danych. Wydawnictwo Naukowo Techniczne, Warszawa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CE6">
              <w:rPr>
                <w:rFonts w:ascii="Times New Roman" w:hAnsi="Times New Roman" w:cs="Times New Roman"/>
                <w:sz w:val="20"/>
                <w:szCs w:val="20"/>
              </w:rPr>
              <w:t>Larose</w:t>
            </w:r>
            <w:proofErr w:type="spellEnd"/>
            <w:r w:rsidRPr="00342CE6">
              <w:rPr>
                <w:rFonts w:ascii="Times New Roman" w:hAnsi="Times New Roman" w:cs="Times New Roman"/>
                <w:sz w:val="20"/>
                <w:szCs w:val="20"/>
              </w:rPr>
              <w:t xml:space="preserve"> D.T., Odkrywanie wiedzy w bazach danych. Wprowadzenie do eksploracji danych. Wydawnictwo Naukowe PWN, Warszaw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CE6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342CE6">
              <w:rPr>
                <w:rFonts w:ascii="Times New Roman" w:hAnsi="Times New Roman" w:cs="Times New Roman"/>
                <w:sz w:val="20"/>
                <w:szCs w:val="20"/>
              </w:rPr>
              <w:t xml:space="preserve"> A.D., Statystyka w zarządzaniu. Wydawnictwo Naukowe PWN, Warszawa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824" w:rsidRPr="00C77E0D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0D">
              <w:rPr>
                <w:rFonts w:ascii="Times New Roman" w:hAnsi="Times New Roman" w:cs="Times New Roman"/>
                <w:sz w:val="20"/>
                <w:szCs w:val="20"/>
              </w:rPr>
              <w:t>K. Masłowski. Excel 2007 PL. Ćwiczenia praktyczne. Helion. Gliwice. 2007</w:t>
            </w:r>
          </w:p>
          <w:p w:rsidR="00557D1A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0D">
              <w:rPr>
                <w:rFonts w:ascii="Times New Roman" w:hAnsi="Times New Roman" w:cs="Times New Roman"/>
                <w:sz w:val="20"/>
                <w:szCs w:val="20"/>
              </w:rPr>
              <w:t>K. Masłowski. Excel 2007 PL. Ilustrowany przewodnik. Helion. Gliwice. 2007</w:t>
            </w:r>
          </w:p>
        </w:tc>
      </w:tr>
      <w:tr w:rsidR="00C77A58" w:rsidTr="00915339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A58" w:rsidRDefault="00C77A58" w:rsidP="00915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77A58" w:rsidTr="00915339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J. Wprowadzenie do baz danych. WNT. Warszawa 2000. 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Hoffman L. J. Poufność w systemach informatycznych. WNT. Warszawa 1982. 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Jędrzejowicz P. Wybrane modele decyzyjne w produkcji i eksploatacji.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WKiŁ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Warszawa 1981.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Zarys metod informatyki. WNT. Warszawa. 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Stallings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 Organizacja i architektura systemu komputerowego. Projektowanie systemu a jego wydajność. WNT. Warszawa 2000. 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Algorytmy + struktury danych = programy. WNT. Warszawa 2000. 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Wrycza S. (i inni). Informatyka dla ekonomistów. Wydawnictwom Uniwersytetu Gdańskiego. Gdańsk 2000. 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Żółkiewicz J. Materiały do wykładu z „Technologii Informacyjnych”. AM w Gdyni.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Gdynia 2020, 2021.</w:t>
            </w:r>
          </w:p>
          <w:p w:rsidR="00BB6824" w:rsidRP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EAF">
              <w:rPr>
                <w:rFonts w:ascii="Times New Roman" w:hAnsi="Times New Roman" w:cs="Times New Roman"/>
                <w:sz w:val="20"/>
                <w:szCs w:val="20"/>
              </w:rPr>
              <w:t xml:space="preserve">Rutkowski L. Metody i techniki sztucznej inteligencji. </w:t>
            </w:r>
            <w:r w:rsidRPr="00BB6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Wydawnictwo Naukowe PWN, Warszawa 2005</w:t>
            </w:r>
          </w:p>
          <w:p w:rsidR="00BB6824" w:rsidRPr="001255A7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Witten I.H., Frank E., Hall M.A., Data Mining: Practical Machine Learning Tools and Techniques. </w:t>
            </w:r>
            <w:r w:rsidRPr="001255A7">
              <w:rPr>
                <w:rFonts w:ascii="Times New Roman" w:hAnsi="Times New Roman" w:cs="Times New Roman"/>
                <w:sz w:val="20"/>
                <w:szCs w:val="20"/>
              </w:rPr>
              <w:t xml:space="preserve">Morgan </w:t>
            </w:r>
            <w:proofErr w:type="spellStart"/>
            <w:r w:rsidRPr="001255A7">
              <w:rPr>
                <w:rFonts w:ascii="Times New Roman" w:hAnsi="Times New Roman" w:cs="Times New Roman"/>
                <w:sz w:val="20"/>
                <w:szCs w:val="20"/>
              </w:rPr>
              <w:t>Kaufmann</w:t>
            </w:r>
            <w:proofErr w:type="spellEnd"/>
            <w:r w:rsidRPr="001255A7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824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A7">
              <w:rPr>
                <w:rFonts w:ascii="Times New Roman" w:hAnsi="Times New Roman" w:cs="Times New Roman"/>
                <w:sz w:val="20"/>
                <w:szCs w:val="20"/>
              </w:rPr>
              <w:t>Brandt S.: Analiza danych: metody statystyczne i obliczeniowe, Wydawnictwo Naukowe PWN, Warszawa 1998.</w:t>
            </w:r>
          </w:p>
          <w:p w:rsidR="00557D1A" w:rsidRDefault="00BB6824" w:rsidP="00BB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F08">
              <w:rPr>
                <w:rFonts w:ascii="Times New Roman" w:hAnsi="Times New Roman" w:cs="Times New Roman"/>
                <w:sz w:val="20"/>
                <w:szCs w:val="20"/>
              </w:rPr>
              <w:t xml:space="preserve">Jajuga K., </w:t>
            </w:r>
            <w:proofErr w:type="spellStart"/>
            <w:r w:rsidRPr="00401F08">
              <w:rPr>
                <w:rFonts w:ascii="Times New Roman" w:hAnsi="Times New Roman" w:cs="Times New Roman"/>
                <w:sz w:val="20"/>
                <w:szCs w:val="20"/>
              </w:rPr>
              <w:t>Walesiak</w:t>
            </w:r>
            <w:proofErr w:type="spellEnd"/>
            <w:r w:rsidRPr="00401F08">
              <w:rPr>
                <w:rFonts w:ascii="Times New Roman" w:hAnsi="Times New Roman" w:cs="Times New Roman"/>
                <w:sz w:val="20"/>
                <w:szCs w:val="20"/>
              </w:rPr>
              <w:t xml:space="preserve"> M.: Klasyfikacja i analiza danych: teoria i zastosowania Wydawnictwo Akademii Ekonomicznej. Wrocław 2004.</w:t>
            </w:r>
            <w:r w:rsidR="00557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C77A58" w:rsidRDefault="00C77A58" w:rsidP="00C77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F20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D676B">
              <w:rPr>
                <w:rFonts w:ascii="Times New Roman" w:hAnsi="Times New Roman" w:cs="Times New Roman"/>
                <w:sz w:val="20"/>
                <w:szCs w:val="20"/>
              </w:rPr>
              <w:t>r inż. Janusz Żółkiewicz</w:t>
            </w:r>
          </w:p>
          <w:p w:rsidR="00557D1A" w:rsidRDefault="00557D1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2A2">
              <w:rPr>
                <w:rFonts w:ascii="Times New Roman" w:hAnsi="Times New Roman" w:cs="Times New Roman"/>
                <w:sz w:val="20"/>
                <w:szCs w:val="20"/>
              </w:rPr>
              <w:t xml:space="preserve">dr inż. </w:t>
            </w:r>
            <w:r w:rsidR="00EE561D" w:rsidRPr="00B202A2">
              <w:rPr>
                <w:rFonts w:ascii="Times New Roman" w:hAnsi="Times New Roman" w:cs="Times New Roman"/>
                <w:sz w:val="20"/>
                <w:szCs w:val="20"/>
              </w:rPr>
              <w:t>Aleksander Skakovski</w:t>
            </w:r>
          </w:p>
        </w:tc>
        <w:tc>
          <w:tcPr>
            <w:tcW w:w="3999" w:type="dxa"/>
          </w:tcPr>
          <w:p w:rsidR="008D62DB" w:rsidRDefault="006F20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FD676B" w:rsidRDefault="00EE561D" w:rsidP="006F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676A9F">
              <w:rPr>
                <w:rFonts w:ascii="Times New Roman" w:hAnsi="Times New Roman" w:cs="Times New Roman"/>
                <w:sz w:val="20"/>
                <w:szCs w:val="20"/>
              </w:rPr>
              <w:t xml:space="preserve"> Natalia Mańkowska</w:t>
            </w:r>
          </w:p>
        </w:tc>
        <w:tc>
          <w:tcPr>
            <w:tcW w:w="3999" w:type="dxa"/>
          </w:tcPr>
          <w:p w:rsidR="008D62DB" w:rsidRDefault="006F20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6F2002" w:rsidTr="00482229">
        <w:tc>
          <w:tcPr>
            <w:tcW w:w="6062" w:type="dxa"/>
          </w:tcPr>
          <w:p w:rsidR="006F2002" w:rsidRDefault="006F2002" w:rsidP="006F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Szyman</w:t>
            </w:r>
          </w:p>
        </w:tc>
        <w:tc>
          <w:tcPr>
            <w:tcW w:w="3999" w:type="dxa"/>
          </w:tcPr>
          <w:p w:rsidR="006F2002" w:rsidRDefault="006F20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:rsidR="00B913D6" w:rsidRPr="00B73E75" w:rsidRDefault="00B913D6" w:rsidP="00E4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37D"/>
    <w:multiLevelType w:val="hybridMultilevel"/>
    <w:tmpl w:val="5CE6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6F0F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1768"/>
    <w:rsid w:val="00006009"/>
    <w:rsid w:val="000534A0"/>
    <w:rsid w:val="00082D00"/>
    <w:rsid w:val="000A4CC2"/>
    <w:rsid w:val="000B20E5"/>
    <w:rsid w:val="001251EC"/>
    <w:rsid w:val="001671B0"/>
    <w:rsid w:val="00170097"/>
    <w:rsid w:val="00177487"/>
    <w:rsid w:val="00195521"/>
    <w:rsid w:val="001A1E43"/>
    <w:rsid w:val="001D222C"/>
    <w:rsid w:val="001E5FE3"/>
    <w:rsid w:val="00231DE0"/>
    <w:rsid w:val="00250A61"/>
    <w:rsid w:val="00264119"/>
    <w:rsid w:val="00267183"/>
    <w:rsid w:val="00295D7A"/>
    <w:rsid w:val="00296265"/>
    <w:rsid w:val="002A35CA"/>
    <w:rsid w:val="002C25A9"/>
    <w:rsid w:val="002C4390"/>
    <w:rsid w:val="002D26E6"/>
    <w:rsid w:val="002D563E"/>
    <w:rsid w:val="002D5FFE"/>
    <w:rsid w:val="002E722C"/>
    <w:rsid w:val="002F2156"/>
    <w:rsid w:val="002F33B0"/>
    <w:rsid w:val="00311C4F"/>
    <w:rsid w:val="00315479"/>
    <w:rsid w:val="003453EA"/>
    <w:rsid w:val="003616FC"/>
    <w:rsid w:val="00362E5C"/>
    <w:rsid w:val="00367CCE"/>
    <w:rsid w:val="003A6F9E"/>
    <w:rsid w:val="003B14BE"/>
    <w:rsid w:val="00400FFA"/>
    <w:rsid w:val="00404FAF"/>
    <w:rsid w:val="00412278"/>
    <w:rsid w:val="00432868"/>
    <w:rsid w:val="00440E79"/>
    <w:rsid w:val="004669DC"/>
    <w:rsid w:val="0046763D"/>
    <w:rsid w:val="00475AF0"/>
    <w:rsid w:val="00476965"/>
    <w:rsid w:val="00477A2B"/>
    <w:rsid w:val="00482229"/>
    <w:rsid w:val="00494002"/>
    <w:rsid w:val="004B1FB2"/>
    <w:rsid w:val="004C26DE"/>
    <w:rsid w:val="004C520D"/>
    <w:rsid w:val="004F1872"/>
    <w:rsid w:val="004F47B4"/>
    <w:rsid w:val="0054598F"/>
    <w:rsid w:val="00550A4F"/>
    <w:rsid w:val="00557D1A"/>
    <w:rsid w:val="005613A8"/>
    <w:rsid w:val="0057264A"/>
    <w:rsid w:val="00576611"/>
    <w:rsid w:val="0058657A"/>
    <w:rsid w:val="005A766B"/>
    <w:rsid w:val="00602719"/>
    <w:rsid w:val="00620D57"/>
    <w:rsid w:val="00624A5D"/>
    <w:rsid w:val="00636449"/>
    <w:rsid w:val="00643104"/>
    <w:rsid w:val="00651F07"/>
    <w:rsid w:val="00670D90"/>
    <w:rsid w:val="00675C14"/>
    <w:rsid w:val="00676A9F"/>
    <w:rsid w:val="00686652"/>
    <w:rsid w:val="006958F0"/>
    <w:rsid w:val="006B3E1D"/>
    <w:rsid w:val="006C49E5"/>
    <w:rsid w:val="006D736E"/>
    <w:rsid w:val="006F2002"/>
    <w:rsid w:val="006F6C43"/>
    <w:rsid w:val="007464E6"/>
    <w:rsid w:val="0077689B"/>
    <w:rsid w:val="0079419B"/>
    <w:rsid w:val="00797A1E"/>
    <w:rsid w:val="007A0D66"/>
    <w:rsid w:val="007A2879"/>
    <w:rsid w:val="007A5B94"/>
    <w:rsid w:val="007A74A3"/>
    <w:rsid w:val="007C7722"/>
    <w:rsid w:val="008006AE"/>
    <w:rsid w:val="00852C2B"/>
    <w:rsid w:val="0086458C"/>
    <w:rsid w:val="00876E26"/>
    <w:rsid w:val="008D62DB"/>
    <w:rsid w:val="008E7E11"/>
    <w:rsid w:val="00934797"/>
    <w:rsid w:val="00936001"/>
    <w:rsid w:val="0095252B"/>
    <w:rsid w:val="00993F7A"/>
    <w:rsid w:val="009F0EFC"/>
    <w:rsid w:val="009F7358"/>
    <w:rsid w:val="00A24BD5"/>
    <w:rsid w:val="00A66F1F"/>
    <w:rsid w:val="00A727FE"/>
    <w:rsid w:val="00A97B7E"/>
    <w:rsid w:val="00AB075F"/>
    <w:rsid w:val="00AC54E4"/>
    <w:rsid w:val="00AE178D"/>
    <w:rsid w:val="00AE2E54"/>
    <w:rsid w:val="00B10C67"/>
    <w:rsid w:val="00B202A2"/>
    <w:rsid w:val="00B204A5"/>
    <w:rsid w:val="00B41CE0"/>
    <w:rsid w:val="00B55209"/>
    <w:rsid w:val="00B73E75"/>
    <w:rsid w:val="00B8606B"/>
    <w:rsid w:val="00B913D6"/>
    <w:rsid w:val="00B95CA8"/>
    <w:rsid w:val="00BB6824"/>
    <w:rsid w:val="00BE53F6"/>
    <w:rsid w:val="00C04E7C"/>
    <w:rsid w:val="00C11EFA"/>
    <w:rsid w:val="00C2761A"/>
    <w:rsid w:val="00C32182"/>
    <w:rsid w:val="00C77A58"/>
    <w:rsid w:val="00C92382"/>
    <w:rsid w:val="00C97E91"/>
    <w:rsid w:val="00CA27ED"/>
    <w:rsid w:val="00CC4A9E"/>
    <w:rsid w:val="00CF0B22"/>
    <w:rsid w:val="00CF45EF"/>
    <w:rsid w:val="00D00720"/>
    <w:rsid w:val="00D0411F"/>
    <w:rsid w:val="00D13DC8"/>
    <w:rsid w:val="00D176CF"/>
    <w:rsid w:val="00D21955"/>
    <w:rsid w:val="00D458FD"/>
    <w:rsid w:val="00D63E0A"/>
    <w:rsid w:val="00D7047E"/>
    <w:rsid w:val="00D871B3"/>
    <w:rsid w:val="00D91D4A"/>
    <w:rsid w:val="00DC23D9"/>
    <w:rsid w:val="00DD5FF7"/>
    <w:rsid w:val="00E131D3"/>
    <w:rsid w:val="00E135CF"/>
    <w:rsid w:val="00E305F7"/>
    <w:rsid w:val="00E41568"/>
    <w:rsid w:val="00E41FCA"/>
    <w:rsid w:val="00E61BE4"/>
    <w:rsid w:val="00E7136C"/>
    <w:rsid w:val="00E71601"/>
    <w:rsid w:val="00E745F3"/>
    <w:rsid w:val="00EA2721"/>
    <w:rsid w:val="00ED7436"/>
    <w:rsid w:val="00EE561D"/>
    <w:rsid w:val="00F0402C"/>
    <w:rsid w:val="00F114BB"/>
    <w:rsid w:val="00F2517B"/>
    <w:rsid w:val="00F379F2"/>
    <w:rsid w:val="00F77452"/>
    <w:rsid w:val="00FA07ED"/>
    <w:rsid w:val="00FA50E2"/>
    <w:rsid w:val="00FB1DCC"/>
    <w:rsid w:val="00FB1F7D"/>
    <w:rsid w:val="00FC7FE5"/>
    <w:rsid w:val="00FD54FC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CC44"/>
  <w15:docId w15:val="{8D6A04D7-5E1E-4C08-9C67-3CE7DEB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9DC"/>
    <w:pPr>
      <w:ind w:left="720"/>
      <w:contextualSpacing/>
    </w:pPr>
  </w:style>
  <w:style w:type="character" w:customStyle="1" w:styleId="h1">
    <w:name w:val="h1"/>
    <w:basedOn w:val="Domylnaczcionkaakapitu"/>
    <w:rsid w:val="00C77A58"/>
  </w:style>
  <w:style w:type="character" w:customStyle="1" w:styleId="value">
    <w:name w:val="value"/>
    <w:basedOn w:val="Domylnaczcionkaakapitu"/>
    <w:rsid w:val="00C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A468-BB88-4668-8645-A3639948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4</cp:revision>
  <cp:lastPrinted>2017-06-20T08:45:00Z</cp:lastPrinted>
  <dcterms:created xsi:type="dcterms:W3CDTF">2022-05-08T11:05:00Z</dcterms:created>
  <dcterms:modified xsi:type="dcterms:W3CDTF">2022-05-08T11:10:00Z</dcterms:modified>
</cp:coreProperties>
</file>