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70391" w:rsidRPr="001671B0" w14:paraId="756D650F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644B0E7" w14:textId="77777777" w:rsidR="00270391" w:rsidRPr="00092D3D" w:rsidRDefault="00270391" w:rsidP="0027039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59C61048" wp14:editId="1E6B7AE4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54437492" w14:textId="77777777" w:rsidR="00270391" w:rsidRPr="00092D3D" w:rsidRDefault="00270391" w:rsidP="0027039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14:paraId="3ADBD909" w14:textId="77777777" w:rsidR="00270391" w:rsidRPr="00092D3D" w:rsidRDefault="00AC41A5" w:rsidP="0027039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F21F980" w14:textId="77777777" w:rsidR="00270391" w:rsidRPr="00092D3D" w:rsidRDefault="00D32A61" w:rsidP="0027039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56436A" wp14:editId="3464F108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AEE2F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4202CC3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6161E458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04CABD3C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0381EF74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2ACBE373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AE16FFE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924C79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8C98B2" w14:textId="77777777" w:rsidR="004B1FB2" w:rsidRPr="00EA2721" w:rsidRDefault="00D0143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PODSTAWY LOGISTYKI</w:t>
            </w:r>
          </w:p>
        </w:tc>
      </w:tr>
      <w:tr w:rsidR="00EA2721" w:rsidRPr="001671B0" w14:paraId="770CB037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70CA4EBB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C3B5505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2B3968AD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716FBE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D89D06" w14:textId="77777777" w:rsidR="004B1FB2" w:rsidRPr="00EA2721" w:rsidRDefault="0014513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FUNDAMENTALS OF </w:t>
            </w:r>
            <w:r w:rsidR="00D0143D">
              <w:rPr>
                <w:rFonts w:ascii="Times New Roman" w:hAnsi="Times New Roman" w:cs="Times New Roman"/>
                <w:b/>
                <w:sz w:val="24"/>
                <w:szCs w:val="20"/>
              </w:rPr>
              <w:t>LOGISTICS</w:t>
            </w:r>
          </w:p>
        </w:tc>
      </w:tr>
    </w:tbl>
    <w:p w14:paraId="3CD1214C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472184" w:rsidRPr="001671B0" w14:paraId="6E156188" w14:textId="77777777" w:rsidTr="004721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DF72911" w14:textId="77777777" w:rsidR="00472184" w:rsidRPr="001671B0" w:rsidRDefault="0047218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14:paraId="4DEF3D74" w14:textId="77777777" w:rsidR="00472184" w:rsidRPr="004F47B4" w:rsidRDefault="00AC41A5" w:rsidP="002E3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472184" w:rsidRPr="001671B0" w14:paraId="1AA6E32E" w14:textId="77777777" w:rsidTr="004721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54B88CE" w14:textId="77777777" w:rsidR="00472184" w:rsidRDefault="0047218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7DCC1DF9" w14:textId="77777777" w:rsidR="00472184" w:rsidRDefault="00472184" w:rsidP="002E3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Systemy Transportowe i Logistyczne</w:t>
            </w:r>
          </w:p>
        </w:tc>
      </w:tr>
      <w:tr w:rsidR="00472184" w:rsidRPr="001671B0" w14:paraId="072F2170" w14:textId="77777777" w:rsidTr="004721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F6609CC" w14:textId="77777777" w:rsidR="00472184" w:rsidRDefault="0047218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58927F6B" w14:textId="77777777" w:rsidR="00472184" w:rsidRDefault="00472184" w:rsidP="002E3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472184" w:rsidRPr="001671B0" w14:paraId="37DC732E" w14:textId="77777777" w:rsidTr="004721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62278F0" w14:textId="77777777" w:rsidR="00472184" w:rsidRPr="001671B0" w:rsidRDefault="0047218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63867251" w14:textId="77777777" w:rsidR="00472184" w:rsidRPr="004F47B4" w:rsidRDefault="00472184" w:rsidP="002E3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472184" w:rsidRPr="001671B0" w14:paraId="779A302A" w14:textId="77777777" w:rsidTr="004721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F3B78D1" w14:textId="77777777" w:rsidR="00472184" w:rsidRPr="001671B0" w:rsidRDefault="0047218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479699E1" w14:textId="77777777" w:rsidR="00472184" w:rsidRPr="004F47B4" w:rsidRDefault="00472184" w:rsidP="002E3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472184" w:rsidRPr="001671B0" w14:paraId="7C7D7642" w14:textId="77777777" w:rsidTr="004721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136BCE2" w14:textId="77777777" w:rsidR="00472184" w:rsidRPr="001671B0" w:rsidRDefault="0047218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5BF90D3B" w14:textId="77777777" w:rsidR="00472184" w:rsidRPr="004F47B4" w:rsidRDefault="00145136" w:rsidP="002E3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kierunkowy</w:t>
            </w:r>
          </w:p>
        </w:tc>
      </w:tr>
      <w:tr w:rsidR="00472184" w:rsidRPr="001671B0" w14:paraId="2F10DF3A" w14:textId="77777777" w:rsidTr="00472184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42EBC68" w14:textId="77777777" w:rsidR="00472184" w:rsidRDefault="00472184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14:paraId="3FFEDA7E" w14:textId="77777777" w:rsidR="00472184" w:rsidRPr="004F47B4" w:rsidRDefault="00472184" w:rsidP="002E3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35508A8A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DF9B22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7656D20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364F60B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E3EF007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F8B0D5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48AAEE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2670FAB2" w14:textId="77777777" w:rsidTr="00367CCE">
        <w:tc>
          <w:tcPr>
            <w:tcW w:w="1526" w:type="dxa"/>
            <w:vMerge/>
          </w:tcPr>
          <w:p w14:paraId="291832DA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63A0F3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22564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553DC7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3EC8A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A4AAA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3479E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36531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1E529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53AF1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38465E07" w14:textId="77777777" w:rsidTr="00367CCE">
        <w:tc>
          <w:tcPr>
            <w:tcW w:w="1526" w:type="dxa"/>
            <w:vAlign w:val="center"/>
          </w:tcPr>
          <w:p w14:paraId="574E4386" w14:textId="0DEEAC59" w:rsidR="00367CCE" w:rsidRPr="00367CCE" w:rsidRDefault="00D0143D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708142BE" w14:textId="77777777" w:rsidR="006F6C43" w:rsidRPr="00367CCE" w:rsidRDefault="0014513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29EA75C6" w14:textId="5B5FF92C" w:rsidR="006F6C43" w:rsidRPr="00367CCE" w:rsidRDefault="00B30C1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22B5056C" w14:textId="77777777" w:rsidR="006F6C43" w:rsidRPr="00367CCE" w:rsidRDefault="0014513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59DC79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0FDDC8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601A1CD" w14:textId="337CDFDF" w:rsidR="006F6C43" w:rsidRPr="00367CCE" w:rsidRDefault="0069135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07A8F3E4" w14:textId="77777777" w:rsidR="006F6C43" w:rsidRPr="00367CCE" w:rsidRDefault="00C942F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14:paraId="77A1311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DE43EB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763E88C4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E91F5E6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40938412" w14:textId="43898636" w:rsidR="00F77452" w:rsidRPr="002E722C" w:rsidRDefault="0069135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5811CC6D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DC49F0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68D31FF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470D5BF2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4F721C1" w14:textId="77777777" w:rsidTr="00CF6A4C">
        <w:tc>
          <w:tcPr>
            <w:tcW w:w="10061" w:type="dxa"/>
          </w:tcPr>
          <w:p w14:paraId="5E8535CF" w14:textId="3FAF9752" w:rsidR="004F47B4" w:rsidRDefault="000843C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ekonomiczna w zakresie m</w:t>
            </w:r>
            <w:r w:rsidR="00691354">
              <w:rPr>
                <w:rFonts w:ascii="Times New Roman" w:hAnsi="Times New Roman" w:cs="Times New Roman"/>
                <w:sz w:val="20"/>
                <w:szCs w:val="20"/>
              </w:rPr>
              <w:t>ikroekonomi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51C3F0BB" w14:textId="75F1DDC0" w:rsidR="00691354" w:rsidRPr="00B73E75" w:rsidRDefault="000843C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</w:t>
            </w:r>
            <w:r w:rsidR="00691354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A22D66">
              <w:rPr>
                <w:rFonts w:ascii="Times New Roman" w:hAnsi="Times New Roman" w:cs="Times New Roman"/>
                <w:sz w:val="20"/>
                <w:szCs w:val="20"/>
              </w:rPr>
              <w:t xml:space="preserve">gospodarowaniu, jego </w:t>
            </w:r>
            <w:r w:rsidR="00691354">
              <w:rPr>
                <w:rFonts w:ascii="Times New Roman" w:hAnsi="Times New Roman" w:cs="Times New Roman"/>
                <w:sz w:val="20"/>
                <w:szCs w:val="20"/>
              </w:rPr>
              <w:t>organizacji</w:t>
            </w:r>
            <w:r w:rsidR="00A22D66">
              <w:rPr>
                <w:rFonts w:ascii="Times New Roman" w:hAnsi="Times New Roman" w:cs="Times New Roman"/>
                <w:sz w:val="20"/>
                <w:szCs w:val="20"/>
              </w:rPr>
              <w:t xml:space="preserve"> i zarządzaniu </w:t>
            </w:r>
          </w:p>
        </w:tc>
      </w:tr>
    </w:tbl>
    <w:p w14:paraId="77D6D18F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326319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17EDA1C7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33106B35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5E65878F" w14:textId="77777777" w:rsidTr="00B44E46">
        <w:tc>
          <w:tcPr>
            <w:tcW w:w="10061" w:type="dxa"/>
          </w:tcPr>
          <w:p w14:paraId="2D5A6651" w14:textId="77777777" w:rsidR="00771DE7" w:rsidRDefault="00A22D66" w:rsidP="00771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843C4" w:rsidRPr="00A22D66">
              <w:rPr>
                <w:rFonts w:ascii="Times New Roman" w:hAnsi="Times New Roman" w:cs="Times New Roman"/>
                <w:sz w:val="20"/>
                <w:szCs w:val="20"/>
              </w:rPr>
              <w:t xml:space="preserve">oznanie przez studentów </w:t>
            </w:r>
            <w:r w:rsidR="002A22F5">
              <w:rPr>
                <w:rFonts w:ascii="Times New Roman" w:hAnsi="Times New Roman" w:cs="Times New Roman"/>
                <w:sz w:val="20"/>
                <w:szCs w:val="20"/>
              </w:rPr>
              <w:t xml:space="preserve">obiektywnie występujących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zadań</w:t>
            </w:r>
            <w:r w:rsidR="00965B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funkcji i celów </w:t>
            </w:r>
            <w:r w:rsidR="002A22F5">
              <w:rPr>
                <w:rFonts w:ascii="Times New Roman" w:hAnsi="Times New Roman" w:cs="Times New Roman"/>
                <w:sz w:val="20"/>
                <w:szCs w:val="20"/>
              </w:rPr>
              <w:t xml:space="preserve">obsługi </w:t>
            </w:r>
            <w:r w:rsidR="009F72E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ogisty</w:t>
            </w:r>
            <w:r w:rsidR="009F72EE">
              <w:rPr>
                <w:rFonts w:ascii="Times New Roman" w:hAnsi="Times New Roman" w:cs="Times New Roman"/>
                <w:sz w:val="20"/>
                <w:szCs w:val="20"/>
              </w:rPr>
              <w:t>cznej ka</w:t>
            </w:r>
            <w:r w:rsidR="00771DE7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9F72EE">
              <w:rPr>
                <w:rFonts w:ascii="Times New Roman" w:hAnsi="Times New Roman" w:cs="Times New Roman"/>
                <w:sz w:val="20"/>
                <w:szCs w:val="20"/>
              </w:rPr>
              <w:t>dej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działalności gospodarczej i pozagospodarczej</w:t>
            </w:r>
            <w:r w:rsidR="00771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DEBF9E" w14:textId="36D53B8D" w:rsidR="00771DE7" w:rsidRDefault="00771DE7" w:rsidP="00771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etymologii i proweniencji logistyki, celów i komponentów sytemu systemu wsparcia logistycznego</w:t>
            </w:r>
          </w:p>
          <w:p w14:paraId="2D2869E8" w14:textId="2C9E959F" w:rsidR="00771DE7" w:rsidRDefault="00771DE7" w:rsidP="00771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Nabycie umiejętności identyfikacji i rozróżnienia procesów logistycznych od procesów obsługiwanych przez logistykę </w:t>
            </w:r>
          </w:p>
          <w:p w14:paraId="6978021D" w14:textId="7DFE0D7E" w:rsidR="009F72EE" w:rsidRDefault="009F72EE" w:rsidP="00937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ekonomicznych i organizacyjnych podstaw</w:t>
            </w:r>
            <w:r w:rsidR="00771DE7">
              <w:rPr>
                <w:rFonts w:ascii="Times New Roman" w:hAnsi="Times New Roman" w:cs="Times New Roman"/>
                <w:sz w:val="20"/>
                <w:szCs w:val="20"/>
              </w:rPr>
              <w:t xml:space="preserve"> ekonomizacji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wsparcia logistycznego  </w:t>
            </w:r>
          </w:p>
          <w:p w14:paraId="7D844BA7" w14:textId="44E6B4E8" w:rsidR="00997058" w:rsidRDefault="00A22D66" w:rsidP="00937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E7">
              <w:rPr>
                <w:rFonts w:ascii="Times New Roman" w:hAnsi="Times New Roman" w:cs="Times New Roman"/>
                <w:sz w:val="20"/>
                <w:szCs w:val="20"/>
              </w:rPr>
              <w:t xml:space="preserve">Zrozumienie </w:t>
            </w:r>
            <w:r w:rsidR="009F72EE" w:rsidRPr="00771DE7">
              <w:rPr>
                <w:rFonts w:ascii="Times New Roman" w:hAnsi="Times New Roman" w:cs="Times New Roman"/>
                <w:sz w:val="20"/>
                <w:szCs w:val="20"/>
              </w:rPr>
              <w:t xml:space="preserve">znaczenia wpływu właściwej obsługi logistycznej procesów gospodarczych na ich konkurencyjność </w:t>
            </w:r>
          </w:p>
          <w:p w14:paraId="0BEA7130" w14:textId="0B5D177B" w:rsidR="000843C4" w:rsidRDefault="00965B0E" w:rsidP="00937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</w:t>
            </w:r>
            <w:r w:rsidR="002A22F5">
              <w:rPr>
                <w:rFonts w:ascii="Times New Roman" w:hAnsi="Times New Roman" w:cs="Times New Roman"/>
                <w:sz w:val="20"/>
                <w:szCs w:val="20"/>
              </w:rPr>
              <w:t>organizacyjnych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997058">
              <w:rPr>
                <w:rFonts w:ascii="Times New Roman" w:hAnsi="Times New Roman" w:cs="Times New Roman"/>
                <w:sz w:val="20"/>
                <w:szCs w:val="20"/>
              </w:rPr>
              <w:t>ekonomicznych podstaw funkcjonowania rynku usług logistycznych</w:t>
            </w:r>
          </w:p>
          <w:p w14:paraId="2562E7DB" w14:textId="31C79AB2" w:rsidR="004F47B4" w:rsidRPr="00B73E75" w:rsidRDefault="00997058" w:rsidP="0075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podstawowych technik, metod, narzędzi wykorzystywanych w zarządzani</w:t>
            </w:r>
            <w:r w:rsidR="009F72E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procesami</w:t>
            </w:r>
            <w:r w:rsidR="009F72EE">
              <w:rPr>
                <w:rFonts w:ascii="Times New Roman" w:hAnsi="Times New Roman" w:cs="Times New Roman"/>
                <w:sz w:val="20"/>
                <w:szCs w:val="20"/>
              </w:rPr>
              <w:t xml:space="preserve"> i systemami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logistycznymi </w:t>
            </w:r>
          </w:p>
        </w:tc>
      </w:tr>
    </w:tbl>
    <w:p w14:paraId="780E7254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450A9B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00236EC9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3CB4D385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16F2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18FED8AE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A5DC3D9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A2F49D4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733024C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16F2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14:paraId="7FAA2938" w14:textId="77777777" w:rsidTr="007A0D66">
        <w:tc>
          <w:tcPr>
            <w:tcW w:w="959" w:type="dxa"/>
          </w:tcPr>
          <w:p w14:paraId="03CB59AA" w14:textId="77777777" w:rsidR="006F6C43" w:rsidRPr="00B73E75" w:rsidRDefault="00821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7087" w:type="dxa"/>
          </w:tcPr>
          <w:p w14:paraId="26059DB4" w14:textId="40253FE9" w:rsidR="006F6C43" w:rsidRPr="00B73E75" w:rsidRDefault="00685B74" w:rsidP="00937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B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ma wiedzę </w:t>
            </w:r>
            <w:r w:rsidR="00997058">
              <w:rPr>
                <w:rFonts w:ascii="Times New Roman" w:eastAsia="Calibri" w:hAnsi="Times New Roman" w:cs="Times New Roman"/>
                <w:sz w:val="20"/>
                <w:lang w:eastAsia="en-US"/>
              </w:rPr>
              <w:t>o obiektywnej potrzebie w</w:t>
            </w:r>
            <w:r w:rsidRPr="00685B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sparcia logistycznego każdej </w:t>
            </w:r>
            <w:r w:rsidR="0099705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celowej </w:t>
            </w:r>
            <w:r w:rsidRPr="00685B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aktywności w </w:t>
            </w:r>
            <w:r w:rsidR="0099705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ramach </w:t>
            </w:r>
            <w:r w:rsidRPr="00685B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różnych </w:t>
            </w:r>
            <w:r w:rsidR="0099705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struktur, </w:t>
            </w:r>
            <w:r w:rsidRPr="00685B74">
              <w:rPr>
                <w:rFonts w:ascii="Times New Roman" w:eastAsia="Calibri" w:hAnsi="Times New Roman" w:cs="Times New Roman"/>
                <w:sz w:val="20"/>
                <w:lang w:eastAsia="en-US"/>
              </w:rPr>
              <w:t>podmiot</w:t>
            </w:r>
            <w:r w:rsidR="00997058">
              <w:rPr>
                <w:rFonts w:ascii="Times New Roman" w:eastAsia="Calibri" w:hAnsi="Times New Roman" w:cs="Times New Roman"/>
                <w:sz w:val="20"/>
                <w:lang w:eastAsia="en-US"/>
              </w:rPr>
              <w:t>ów gospodarczych,</w:t>
            </w:r>
            <w:r w:rsidRPr="00685B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instytucj</w:t>
            </w:r>
            <w:r w:rsidR="00997058">
              <w:rPr>
                <w:rFonts w:ascii="Times New Roman" w:eastAsia="Calibri" w:hAnsi="Times New Roman" w:cs="Times New Roman"/>
                <w:sz w:val="20"/>
                <w:lang w:eastAsia="en-US"/>
              </w:rPr>
              <w:t>i</w:t>
            </w:r>
            <w:r w:rsidR="00D62EB1">
              <w:rPr>
                <w:rFonts w:ascii="Times New Roman" w:eastAsia="Calibri" w:hAnsi="Times New Roman" w:cs="Times New Roman"/>
                <w:sz w:val="20"/>
                <w:lang w:eastAsia="en-US"/>
              </w:rPr>
              <w:t>, Zna poglądy na proweniencję i etymologię logistyki, jej cele i funkcje społeczne i gospodarcze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>.</w:t>
            </w:r>
            <w:r w:rsidR="002D49F7" w:rsidRPr="00AC40EF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>Rozróżnia i identyfikuje w praktyce procesy wspierane przez logistykę od wspierając</w:t>
            </w:r>
            <w:r w:rsidR="009D3367">
              <w:rPr>
                <w:rFonts w:ascii="Times New Roman" w:eastAsia="Calibri" w:hAnsi="Times New Roman" w:cs="Times New Roman"/>
                <w:sz w:val="20"/>
                <w:lang w:eastAsia="en-US"/>
              </w:rPr>
              <w:t>e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je proces</w:t>
            </w:r>
            <w:r w:rsidR="009D3367">
              <w:rPr>
                <w:rFonts w:ascii="Times New Roman" w:eastAsia="Calibri" w:hAnsi="Times New Roman" w:cs="Times New Roman"/>
                <w:sz w:val="20"/>
                <w:lang w:eastAsia="en-US"/>
              </w:rPr>
              <w:t>y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logistyczn</w:t>
            </w:r>
            <w:r w:rsidR="009D3367">
              <w:rPr>
                <w:rFonts w:ascii="Times New Roman" w:eastAsia="Calibri" w:hAnsi="Times New Roman" w:cs="Times New Roman"/>
                <w:sz w:val="20"/>
                <w:lang w:eastAsia="en-US"/>
              </w:rPr>
              <w:t>e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. </w:t>
            </w:r>
            <w:r w:rsidR="002D49F7" w:rsidRPr="00AC40EF">
              <w:rPr>
                <w:rFonts w:ascii="Times New Roman" w:eastAsia="Calibri" w:hAnsi="Times New Roman" w:cs="Times New Roman"/>
                <w:sz w:val="20"/>
                <w:lang w:eastAsia="en-US"/>
              </w:rPr>
              <w:t>Potrafi wyróżnić i opisać procesy logistyczne w podstawowych fazach cyklu wytwórczego: zaopatrzenia, produkcji i zbytu</w:t>
            </w:r>
          </w:p>
        </w:tc>
        <w:tc>
          <w:tcPr>
            <w:tcW w:w="2015" w:type="dxa"/>
          </w:tcPr>
          <w:p w14:paraId="407FBE09" w14:textId="77328DE2" w:rsidR="006F6C43" w:rsidRPr="00B73E75" w:rsidRDefault="00C942FA" w:rsidP="00C9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7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72184" w:rsidRPr="0066174E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472184" w:rsidRPr="00852196">
              <w:rPr>
                <w:rFonts w:ascii="Times New Roman" w:hAnsi="Times New Roman" w:cs="Times New Roman"/>
                <w:sz w:val="20"/>
                <w:szCs w:val="20"/>
              </w:rPr>
              <w:t>W0</w:t>
            </w:r>
            <w:r w:rsidR="00CD3DA0" w:rsidRPr="008521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2184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219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72184" w:rsidRPr="00852196">
              <w:rPr>
                <w:rFonts w:ascii="Times New Roman" w:hAnsi="Times New Roman" w:cs="Times New Roman"/>
                <w:sz w:val="20"/>
                <w:szCs w:val="20"/>
              </w:rPr>
              <w:t>K_U01,</w:t>
            </w:r>
            <w:r w:rsidR="00472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6C43" w:rsidRPr="00B73E75" w14:paraId="0821AC1D" w14:textId="77777777" w:rsidTr="007A0D66">
        <w:tc>
          <w:tcPr>
            <w:tcW w:w="959" w:type="dxa"/>
          </w:tcPr>
          <w:p w14:paraId="3DFC5443" w14:textId="77777777" w:rsidR="006F6C43" w:rsidRPr="00B73E75" w:rsidRDefault="00821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7087" w:type="dxa"/>
          </w:tcPr>
          <w:p w14:paraId="14395F31" w14:textId="169A3D1C" w:rsidR="006F6C43" w:rsidRPr="00685B74" w:rsidRDefault="00755199" w:rsidP="00685B7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z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>na cele i komponenty systemów wsparcia logistycznego organizacji gospodarczych i społecznych, osiedli i miast, regionów ugrupowań. O</w:t>
            </w:r>
            <w:r w:rsidR="005A5468" w:rsidRPr="00AC40EF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dróżnia proces logistyczny od sytemu logistycznego. Potrafi zidentyfikować i analizować komponenty systemu </w:t>
            </w:r>
            <w:r w:rsidR="005A5468" w:rsidRPr="00AC40EF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wsparcia logistycznego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>, takie m. in</w:t>
            </w:r>
            <w:r w:rsidR="00F17F5A">
              <w:rPr>
                <w:rFonts w:ascii="Times New Roman" w:eastAsia="Calibri" w:hAnsi="Times New Roman" w:cs="Times New Roman"/>
                <w:sz w:val="20"/>
                <w:lang w:eastAsia="en-US"/>
              </w:rPr>
              <w:t>.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jak: kanały logistyczne</w:t>
            </w:r>
            <w:r w:rsidR="00F17F5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(drogowe, kolejowe, morskie, kanały przesyłu zasobów rzeczowych i informacji)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centra logistyczne</w:t>
            </w:r>
            <w:r w:rsidR="00F17F5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centra dystrybucyjne</w:t>
            </w:r>
            <w:r w:rsidR="002D49F7">
              <w:rPr>
                <w:rFonts w:ascii="Times New Roman" w:eastAsia="Calibri" w:hAnsi="Times New Roman" w:cs="Times New Roman"/>
                <w:sz w:val="20"/>
                <w:lang w:eastAsia="en-US"/>
              </w:rPr>
              <w:t>, porty</w:t>
            </w:r>
            <w:r w:rsidR="00F17F5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stacje, regulacje prawne regulujące zasady funkcjonowania systemów i procesów logistycznych </w:t>
            </w:r>
          </w:p>
        </w:tc>
        <w:tc>
          <w:tcPr>
            <w:tcW w:w="2015" w:type="dxa"/>
          </w:tcPr>
          <w:p w14:paraId="78058DE6" w14:textId="68AFEC35" w:rsidR="006F6C43" w:rsidRPr="00B73E75" w:rsidRDefault="00C942FA" w:rsidP="00C9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  <w:r w:rsidR="00472184" w:rsidRPr="0066174E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CD3DA0" w:rsidRPr="00661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2184" w:rsidRPr="006617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2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18B4" w:rsidRPr="00B73E75" w14:paraId="0613B3C8" w14:textId="77777777" w:rsidTr="007A0D66">
        <w:tc>
          <w:tcPr>
            <w:tcW w:w="959" w:type="dxa"/>
          </w:tcPr>
          <w:p w14:paraId="0ED49C3F" w14:textId="77777777" w:rsidR="008218B4" w:rsidRPr="00B73E75" w:rsidRDefault="00821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EKP_3</w:t>
            </w:r>
          </w:p>
        </w:tc>
        <w:tc>
          <w:tcPr>
            <w:tcW w:w="7087" w:type="dxa"/>
          </w:tcPr>
          <w:p w14:paraId="3A9E3CB6" w14:textId="55FD5F47" w:rsidR="008218B4" w:rsidRPr="00AC40EF" w:rsidRDefault="00AC40EF" w:rsidP="00AC40EF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C40EF">
              <w:rPr>
                <w:rFonts w:ascii="Times New Roman" w:eastAsia="Calibri" w:hAnsi="Times New Roman" w:cs="Times New Roman"/>
                <w:sz w:val="20"/>
                <w:lang w:eastAsia="en-US"/>
              </w:rPr>
              <w:t>rozumie podstawy ekonomicznych, społecznych  i organizacyjnych zależności pomiędzy logistyk</w:t>
            </w:r>
            <w:r w:rsidR="00693EF0">
              <w:rPr>
                <w:rFonts w:ascii="Times New Roman" w:eastAsia="Calibri" w:hAnsi="Times New Roman" w:cs="Times New Roman"/>
                <w:sz w:val="20"/>
                <w:lang w:eastAsia="en-US"/>
              </w:rPr>
              <w:t>ą</w:t>
            </w:r>
            <w:r w:rsidRPr="00AC40EF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a rozwojem społecznym i gospodarczym. Zna i rozumie podstawy tworzenia współczesnej przewagi konkurencyjnej przedsiębiorstw dzięki innowacyjnym rozwiązaniom wsparcia logistycznego </w:t>
            </w:r>
          </w:p>
        </w:tc>
        <w:tc>
          <w:tcPr>
            <w:tcW w:w="2015" w:type="dxa"/>
          </w:tcPr>
          <w:p w14:paraId="638BD267" w14:textId="43F9DBCF" w:rsidR="008218B4" w:rsidRPr="00852196" w:rsidRDefault="00C942FA" w:rsidP="00C9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19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72184" w:rsidRPr="00852196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CD3DA0" w:rsidRPr="008521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2184" w:rsidRPr="008521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3DA0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184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DA0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NK_W02, </w:t>
            </w:r>
            <w:r w:rsidRPr="0085219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35967" w:rsidRPr="00852196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5760C9" w:rsidRPr="008521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5967" w:rsidRPr="008521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1CE8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 NK_04</w:t>
            </w:r>
            <w:r w:rsidR="00A35967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2196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 w:rsidR="00241CE8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72184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CE8" w:rsidRPr="00852196">
              <w:rPr>
                <w:rFonts w:ascii="Times New Roman" w:hAnsi="Times New Roman" w:cs="Times New Roman"/>
                <w:sz w:val="20"/>
                <w:szCs w:val="20"/>
              </w:rPr>
              <w:t>NK_K0</w:t>
            </w:r>
            <w:r w:rsidR="00803CA5" w:rsidRPr="008521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18B4" w:rsidRPr="00B73E75" w14:paraId="73D92E80" w14:textId="77777777" w:rsidTr="007A0D66">
        <w:tc>
          <w:tcPr>
            <w:tcW w:w="959" w:type="dxa"/>
          </w:tcPr>
          <w:p w14:paraId="3CE4A486" w14:textId="77777777" w:rsidR="008218B4" w:rsidRPr="00B73E75" w:rsidRDefault="00821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7087" w:type="dxa"/>
          </w:tcPr>
          <w:p w14:paraId="4E60A3E4" w14:textId="5FF76356" w:rsidR="008218B4" w:rsidRPr="00B73E75" w:rsidRDefault="00755199" w:rsidP="00AC40E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p</w:t>
            </w:r>
            <w:r w:rsidR="00AC40EF" w:rsidRPr="00AC40EF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otrafi identyfikować i rozwiązywać typowe zadania decyzyjne </w:t>
            </w:r>
            <w:r w:rsidR="00A35D5B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ze sfery logistycznej w przedsiębiorstwie. </w:t>
            </w:r>
            <w:r w:rsidR="00072C8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Zna i potrafi wykorzystać w praktyce podstawowe narzędzia związane z obsługą logistyczną: zaopatrzenia materiałowego i gospodarki materiałowej, procesami obsługi logistycznej dystrybucji i handlu, procesami obsługi logistycznej  produkcji </w:t>
            </w:r>
            <w:r w:rsidR="00F17F5A">
              <w:rPr>
                <w:rFonts w:ascii="Times New Roman" w:eastAsia="Calibri" w:hAnsi="Times New Roman" w:cs="Times New Roman"/>
                <w:sz w:val="20"/>
                <w:lang w:eastAsia="en-US"/>
              </w:rPr>
              <w:t>(</w:t>
            </w:r>
            <w:proofErr w:type="spellStart"/>
            <w:r w:rsidR="00F17F5A">
              <w:rPr>
                <w:rFonts w:ascii="Times New Roman" w:eastAsia="Calibri" w:hAnsi="Times New Roman" w:cs="Times New Roman"/>
                <w:sz w:val="20"/>
                <w:lang w:eastAsia="en-US"/>
              </w:rPr>
              <w:t>K</w:t>
            </w:r>
            <w:r w:rsidR="00072C8C">
              <w:rPr>
                <w:rFonts w:ascii="Times New Roman" w:eastAsia="Calibri" w:hAnsi="Times New Roman" w:cs="Times New Roman"/>
                <w:sz w:val="20"/>
                <w:lang w:eastAsia="en-US"/>
              </w:rPr>
              <w:t>anban</w:t>
            </w:r>
            <w:proofErr w:type="spellEnd"/>
            <w:r w:rsidR="00072C8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Justin Time, </w:t>
            </w:r>
            <w:r w:rsidR="00F17F5A">
              <w:rPr>
                <w:rFonts w:ascii="Times New Roman" w:eastAsia="Calibri" w:hAnsi="Times New Roman" w:cs="Times New Roman"/>
                <w:sz w:val="20"/>
                <w:lang w:eastAsia="en-US"/>
              </w:rPr>
              <w:t>ECR)</w:t>
            </w:r>
            <w:r w:rsidR="00072C8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2015" w:type="dxa"/>
          </w:tcPr>
          <w:p w14:paraId="6C7C33B9" w14:textId="300B5E3D" w:rsidR="008218B4" w:rsidRPr="00852196" w:rsidRDefault="00C942FA" w:rsidP="00C9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196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CD3DA0" w:rsidRPr="008521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760C9" w:rsidRPr="00852196">
              <w:rPr>
                <w:rFonts w:ascii="Times New Roman" w:hAnsi="Times New Roman" w:cs="Times New Roman"/>
                <w:sz w:val="20"/>
                <w:szCs w:val="20"/>
              </w:rPr>
              <w:t xml:space="preserve"> NK_U01</w:t>
            </w:r>
            <w:r w:rsidR="00241CE8" w:rsidRPr="00852196">
              <w:rPr>
                <w:rFonts w:ascii="Times New Roman" w:hAnsi="Times New Roman" w:cs="Times New Roman"/>
                <w:sz w:val="20"/>
                <w:szCs w:val="20"/>
              </w:rPr>
              <w:t>, NK_U04,</w:t>
            </w:r>
            <w:r w:rsidR="00241CE8" w:rsidRPr="00852196">
              <w:rPr>
                <w:rFonts w:ascii="Calibri" w:eastAsia="Calibri" w:hAnsi="Calibri" w:cs="Times New Roman"/>
                <w:b/>
                <w:lang w:eastAsia="en-US"/>
              </w:rPr>
              <w:t xml:space="preserve"> </w:t>
            </w:r>
            <w:r w:rsidR="00241CE8" w:rsidRPr="00852196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 w:rsidR="00755199">
              <w:rPr>
                <w:rFonts w:ascii="Times New Roman" w:hAnsi="Times New Roman" w:cs="Times New Roman"/>
                <w:sz w:val="20"/>
                <w:szCs w:val="20"/>
              </w:rPr>
              <w:t>, NK_K</w:t>
            </w:r>
            <w:r w:rsidR="00852196" w:rsidRPr="008521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3CA5" w:rsidRPr="008521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47A653B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8A669F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41097F66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68FA19A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F37617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AA402B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09A01FB8" w14:textId="77777777" w:rsidTr="007A0D66">
        <w:tc>
          <w:tcPr>
            <w:tcW w:w="5778" w:type="dxa"/>
            <w:vMerge/>
          </w:tcPr>
          <w:p w14:paraId="24694020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DDDD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C3A51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A1617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24BA3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4209B636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DA0" w:rsidRPr="00B73E75" w14:paraId="71B92498" w14:textId="77777777" w:rsidTr="007C43E8">
        <w:trPr>
          <w:trHeight w:val="1249"/>
        </w:trPr>
        <w:tc>
          <w:tcPr>
            <w:tcW w:w="5778" w:type="dxa"/>
          </w:tcPr>
          <w:p w14:paraId="41BB189A" w14:textId="411F1F6D" w:rsidR="00CD3DA0" w:rsidRPr="00693EF0" w:rsidRDefault="004E04F1" w:rsidP="000C2E3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1">
              <w:rPr>
                <w:rFonts w:ascii="Times New Roman" w:hAnsi="Times New Roman" w:cs="Times New Roman"/>
                <w:sz w:val="20"/>
                <w:szCs w:val="20"/>
              </w:rPr>
              <w:t>Etymologia i proweniencja logistyki. Istota wsparcia logistycznego. Cele i funkcje logistyki Podstawy działań logistycznych. Obiektywny charakter wsparcia logistycznego. Powody współczesnego zainteresowania wsparciem logistycznym</w:t>
            </w:r>
            <w:r w:rsidR="000C2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4F1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852196">
              <w:rPr>
                <w:rFonts w:ascii="Times New Roman" w:hAnsi="Times New Roman" w:cs="Times New Roman"/>
                <w:sz w:val="20"/>
                <w:szCs w:val="20"/>
              </w:rPr>
              <w:t xml:space="preserve">gospodarce </w:t>
            </w:r>
            <w:r w:rsidRPr="004E04F1">
              <w:rPr>
                <w:rFonts w:ascii="Times New Roman" w:hAnsi="Times New Roman" w:cs="Times New Roman"/>
                <w:sz w:val="20"/>
                <w:szCs w:val="20"/>
              </w:rPr>
              <w:t>światowej</w:t>
            </w:r>
            <w:r w:rsidR="007C43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14:paraId="41ABA3B0" w14:textId="7436C308" w:rsidR="00CD3DA0" w:rsidRDefault="0085219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0B3654F" w14:textId="12AD7C38" w:rsidR="00CD3DA0" w:rsidRDefault="009C503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D4287C1" w14:textId="77777777" w:rsidR="00CD3DA0" w:rsidRPr="00B73E75" w:rsidRDefault="00CD3DA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5EBAEC" w14:textId="77777777" w:rsidR="00CD3DA0" w:rsidRPr="00B73E75" w:rsidRDefault="00CD3DA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935D857" w14:textId="421F180D" w:rsidR="00CD3DA0" w:rsidRPr="00B73E75" w:rsidRDefault="001667E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</w:tr>
      <w:tr w:rsidR="00CD3DA0" w:rsidRPr="00B73E75" w14:paraId="43339234" w14:textId="77777777" w:rsidTr="007A0D66">
        <w:tc>
          <w:tcPr>
            <w:tcW w:w="5778" w:type="dxa"/>
          </w:tcPr>
          <w:p w14:paraId="317A12E6" w14:textId="3BA9AFED" w:rsidR="00CD3DA0" w:rsidRDefault="004E04F1" w:rsidP="007C43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Systemy wsparcia logistycznego przedsiębiorstw, organizacji, miast i regionów. Komponenty systemów wsparcia logistycznego.</w:t>
            </w:r>
            <w:r w:rsidR="00852196">
              <w:rPr>
                <w:rFonts w:ascii="Times New Roman" w:hAnsi="Times New Roman" w:cs="Times New Roman"/>
                <w:sz w:val="20"/>
                <w:szCs w:val="20"/>
              </w:rPr>
              <w:t xml:space="preserve"> – kanały, centra logistyczne, porty i stacje, magazyny).</w:t>
            </w: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 xml:space="preserve"> Cykl życia systemów wsparcia logistycznego. Rozkład skumulowanyc</w:t>
            </w:r>
            <w:r w:rsidR="007C43E8">
              <w:rPr>
                <w:rFonts w:ascii="Times New Roman" w:hAnsi="Times New Roman" w:cs="Times New Roman"/>
                <w:sz w:val="20"/>
                <w:szCs w:val="20"/>
              </w:rPr>
              <w:t>h kosztów systemu logistycznego</w:t>
            </w: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4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Podstawy pomiaru  i oceny systemów wsparcia logistycznego</w:t>
            </w:r>
            <w:r w:rsidR="007C43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3333D207" w14:textId="73E509E2" w:rsidR="00CD3DA0" w:rsidRDefault="0085219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60D3387" w14:textId="5177BED7" w:rsidR="00CD3DA0" w:rsidRDefault="006216E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37EABD8" w14:textId="77777777" w:rsidR="00CD3DA0" w:rsidRPr="00B73E75" w:rsidRDefault="00CD3DA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93433A" w14:textId="77777777" w:rsidR="00CD3DA0" w:rsidRPr="00B73E75" w:rsidRDefault="00CD3DA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586E608" w14:textId="68D79EBD" w:rsidR="00CD3DA0" w:rsidRPr="00B73E75" w:rsidRDefault="001667E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EKP_1, EKP_2</w:t>
            </w:r>
          </w:p>
        </w:tc>
      </w:tr>
      <w:tr w:rsidR="00A35967" w:rsidRPr="00B73E75" w14:paraId="20A02152" w14:textId="77777777" w:rsidTr="007C43E8">
        <w:trPr>
          <w:trHeight w:val="864"/>
        </w:trPr>
        <w:tc>
          <w:tcPr>
            <w:tcW w:w="5778" w:type="dxa"/>
          </w:tcPr>
          <w:p w14:paraId="5EED911C" w14:textId="4CA821D8" w:rsidR="00A35967" w:rsidRPr="00693EF0" w:rsidRDefault="009D3367" w:rsidP="006216E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367">
              <w:rPr>
                <w:rFonts w:ascii="Times New Roman" w:hAnsi="Times New Roman" w:cs="Times New Roman"/>
                <w:sz w:val="20"/>
                <w:szCs w:val="20"/>
              </w:rPr>
              <w:t xml:space="preserve">Zasady racjonalności gospodarowania w logistyce, efektowność </w:t>
            </w:r>
            <w:r w:rsidR="007C43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3367">
              <w:rPr>
                <w:rFonts w:ascii="Times New Roman" w:hAnsi="Times New Roman" w:cs="Times New Roman"/>
                <w:sz w:val="20"/>
                <w:szCs w:val="20"/>
              </w:rPr>
              <w:t>i racjonalność wsparcia logistycznego</w:t>
            </w:r>
            <w:r w:rsidR="00621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3367">
              <w:rPr>
                <w:rFonts w:ascii="Times New Roman" w:hAnsi="Times New Roman" w:cs="Times New Roman"/>
                <w:sz w:val="20"/>
                <w:szCs w:val="20"/>
              </w:rPr>
              <w:t xml:space="preserve"> Zasady identyfikacji i pomiaru kosztów i efektów wsparcia logistycznego. Mierniki poziomu</w:t>
            </w:r>
            <w:r w:rsidR="007C43E8">
              <w:rPr>
                <w:rFonts w:ascii="Times New Roman" w:hAnsi="Times New Roman" w:cs="Times New Roman"/>
                <w:sz w:val="20"/>
                <w:szCs w:val="20"/>
              </w:rPr>
              <w:t xml:space="preserve"> i jakości obsługi logistycznej. </w:t>
            </w:r>
          </w:p>
        </w:tc>
        <w:tc>
          <w:tcPr>
            <w:tcW w:w="567" w:type="dxa"/>
          </w:tcPr>
          <w:p w14:paraId="5AE4D302" w14:textId="23A778BA" w:rsidR="00A35967" w:rsidRPr="001667EA" w:rsidRDefault="0085219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77FECE3" w14:textId="1EB97A72" w:rsidR="00A35967" w:rsidRPr="001667EA" w:rsidRDefault="006216E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1AF8F4B" w14:textId="77777777" w:rsidR="00A35967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18E704" w14:textId="77777777" w:rsidR="00A35967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1637C30" w14:textId="29253A59" w:rsidR="00A35967" w:rsidRPr="001667EA" w:rsidRDefault="001667E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</w:rPr>
              <w:t>EKP_1, EKP_3</w:t>
            </w:r>
          </w:p>
        </w:tc>
      </w:tr>
      <w:tr w:rsidR="00C06D6E" w:rsidRPr="00B73E75" w14:paraId="01F360D9" w14:textId="77777777" w:rsidTr="007A0D66">
        <w:tc>
          <w:tcPr>
            <w:tcW w:w="5778" w:type="dxa"/>
          </w:tcPr>
          <w:p w14:paraId="77AC98FC" w14:textId="38532B93" w:rsidR="00C06D6E" w:rsidRPr="00CD3DA0" w:rsidRDefault="009D3367" w:rsidP="00B913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 xml:space="preserve">Rynek usług logistycznych. </w:t>
            </w:r>
            <w:r w:rsidR="00A35967" w:rsidRPr="00693EF0">
              <w:rPr>
                <w:rFonts w:ascii="Times New Roman" w:hAnsi="Times New Roman" w:cs="Times New Roman"/>
                <w:sz w:val="20"/>
                <w:szCs w:val="20"/>
              </w:rPr>
              <w:t>Produkt logistyczny. Charakterystyka pojęcia, koncepcja logistycznej obsługi klienta. Standardy logistycznej obsługi klientów i ich monitorowanie.</w:t>
            </w:r>
          </w:p>
        </w:tc>
        <w:tc>
          <w:tcPr>
            <w:tcW w:w="567" w:type="dxa"/>
          </w:tcPr>
          <w:p w14:paraId="3375E20D" w14:textId="2C427409" w:rsidR="00C06D6E" w:rsidRPr="001667EA" w:rsidRDefault="0085219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C6DD2C8" w14:textId="77777777" w:rsidR="00C06D6E" w:rsidRPr="001667EA" w:rsidRDefault="00C942F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C3C1621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29B0CE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27086E3" w14:textId="4A4F943C" w:rsidR="00C06D6E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</w:rPr>
              <w:t xml:space="preserve">EKP_2, </w:t>
            </w:r>
          </w:p>
        </w:tc>
      </w:tr>
      <w:tr w:rsidR="00C06D6E" w:rsidRPr="00B73E75" w14:paraId="10221478" w14:textId="77777777" w:rsidTr="007A0D66">
        <w:tc>
          <w:tcPr>
            <w:tcW w:w="5778" w:type="dxa"/>
          </w:tcPr>
          <w:p w14:paraId="70D72904" w14:textId="77777777" w:rsidR="00C06D6E" w:rsidRPr="00693EF0" w:rsidRDefault="00A3596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Zapasy w logistyce. Zarządzanie zapasami i koszty zapasów. Strategie kształtowania zapasów. Logistyka zaopatrzenia. Gospodarka materiałowa w przedsiębiorstwie</w:t>
            </w:r>
          </w:p>
        </w:tc>
        <w:tc>
          <w:tcPr>
            <w:tcW w:w="567" w:type="dxa"/>
          </w:tcPr>
          <w:p w14:paraId="094D638A" w14:textId="6640A2FB" w:rsidR="00C06D6E" w:rsidRPr="001667EA" w:rsidRDefault="0085219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8F04A85" w14:textId="5B9179AE" w:rsidR="00C06D6E" w:rsidRPr="001667EA" w:rsidRDefault="009C503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567C2A8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A38810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4A7B044" w14:textId="77777777" w:rsidR="00C06D6E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</w:rPr>
              <w:t>EKP_3, EKP_4</w:t>
            </w:r>
          </w:p>
        </w:tc>
      </w:tr>
      <w:tr w:rsidR="00C06D6E" w:rsidRPr="00A35967" w14:paraId="24BA5734" w14:textId="77777777" w:rsidTr="007A0D66">
        <w:tc>
          <w:tcPr>
            <w:tcW w:w="5778" w:type="dxa"/>
          </w:tcPr>
          <w:p w14:paraId="06780B6D" w14:textId="6AA9E301" w:rsidR="00C06D6E" w:rsidRPr="00693EF0" w:rsidRDefault="00A35967" w:rsidP="00B913D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93E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Logistyka</w:t>
            </w:r>
            <w:proofErr w:type="spellEnd"/>
            <w:r w:rsidRPr="00693E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C50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E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produkcji</w:t>
            </w:r>
            <w:proofErr w:type="spellEnd"/>
            <w:r w:rsidRPr="00693E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693E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Zarządzanie</w:t>
            </w:r>
            <w:proofErr w:type="spellEnd"/>
            <w:r w:rsidRPr="00693E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E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logistyką</w:t>
            </w:r>
            <w:proofErr w:type="spellEnd"/>
            <w:r w:rsidRPr="00693E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E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produkcji</w:t>
            </w:r>
            <w:proofErr w:type="spellEnd"/>
            <w:r w:rsidRPr="00693E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93E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systemy</w:t>
            </w:r>
            <w:proofErr w:type="spellEnd"/>
            <w:r w:rsidRPr="00693E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Kanban, Just-in-Time, Material Resource Planning (MRP), Manufacturing Resource Planning (MRPII), Enterprise Resource Planning (ERP).</w:t>
            </w:r>
          </w:p>
        </w:tc>
        <w:tc>
          <w:tcPr>
            <w:tcW w:w="567" w:type="dxa"/>
          </w:tcPr>
          <w:p w14:paraId="465B012E" w14:textId="5AD8C8A8" w:rsidR="00C06D6E" w:rsidRPr="001667EA" w:rsidRDefault="0085219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567" w:type="dxa"/>
          </w:tcPr>
          <w:p w14:paraId="2C491E79" w14:textId="43098C2F" w:rsidR="00C06D6E" w:rsidRPr="001667EA" w:rsidRDefault="007C43E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567" w:type="dxa"/>
          </w:tcPr>
          <w:p w14:paraId="0C22DCDB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07F6951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</w:tcPr>
          <w:p w14:paraId="22F82544" w14:textId="3BC9DDD2" w:rsidR="00C06D6E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EKP_2, EKP_4, </w:t>
            </w:r>
          </w:p>
        </w:tc>
      </w:tr>
      <w:tr w:rsidR="00C06D6E" w:rsidRPr="00A35967" w14:paraId="3D29991B" w14:textId="77777777" w:rsidTr="007A0D66">
        <w:tc>
          <w:tcPr>
            <w:tcW w:w="5778" w:type="dxa"/>
          </w:tcPr>
          <w:p w14:paraId="1BB033E5" w14:textId="77777777" w:rsidR="00C06D6E" w:rsidRPr="00693EF0" w:rsidRDefault="00A3596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Logistyka dystrybucji. Funkcjonowanie, konfiguracja oraz charakterystyka kanałów dystrybucyjnych, sprzedaż hurtowa i detaliczna</w:t>
            </w:r>
          </w:p>
        </w:tc>
        <w:tc>
          <w:tcPr>
            <w:tcW w:w="567" w:type="dxa"/>
          </w:tcPr>
          <w:p w14:paraId="51C38F0A" w14:textId="4F1134AE" w:rsidR="00C06D6E" w:rsidRPr="001667EA" w:rsidRDefault="009C503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6534AF9" w14:textId="2B6FA966" w:rsidR="00C06D6E" w:rsidRPr="001667EA" w:rsidRDefault="007C43E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4701237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77A710" w14:textId="77777777" w:rsidR="00C06D6E" w:rsidRPr="001667EA" w:rsidRDefault="00C06D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B50FDE9" w14:textId="69F69E8E" w:rsidR="00C06D6E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EKP_2, EKP_4, </w:t>
            </w:r>
          </w:p>
        </w:tc>
      </w:tr>
      <w:tr w:rsidR="00E41568" w:rsidRPr="00A35967" w14:paraId="1ADDC8DE" w14:textId="77777777" w:rsidTr="007A0D66">
        <w:tc>
          <w:tcPr>
            <w:tcW w:w="5778" w:type="dxa"/>
          </w:tcPr>
          <w:p w14:paraId="7FE362E4" w14:textId="77777777" w:rsidR="00E41568" w:rsidRPr="00693EF0" w:rsidRDefault="00A3596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Logistyka zwrotna (</w:t>
            </w:r>
            <w:proofErr w:type="spellStart"/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  <w:proofErr w:type="spellEnd"/>
            <w:r w:rsidRPr="00693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logistics</w:t>
            </w:r>
            <w:proofErr w:type="spellEnd"/>
            <w:r w:rsidRPr="00693EF0">
              <w:rPr>
                <w:rFonts w:ascii="Times New Roman" w:hAnsi="Times New Roman" w:cs="Times New Roman"/>
                <w:sz w:val="20"/>
                <w:szCs w:val="20"/>
              </w:rPr>
              <w:t>). Ekologiczne wyzwania procesów logistycznych.</w:t>
            </w:r>
          </w:p>
        </w:tc>
        <w:tc>
          <w:tcPr>
            <w:tcW w:w="567" w:type="dxa"/>
          </w:tcPr>
          <w:p w14:paraId="5155CCF9" w14:textId="77777777" w:rsidR="00E41568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3A547F1" w14:textId="0C4BDE90" w:rsidR="00E41568" w:rsidRPr="001667EA" w:rsidRDefault="009C503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6C5E06F" w14:textId="77777777" w:rsidR="00E41568" w:rsidRPr="001667EA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3FF425" w14:textId="77777777" w:rsidR="00E41568" w:rsidRPr="001667EA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085DF8C" w14:textId="352DA8D8" w:rsidR="00E41568" w:rsidRPr="001667EA" w:rsidRDefault="00A3596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E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EKP_2, EKP_4, </w:t>
            </w:r>
          </w:p>
        </w:tc>
      </w:tr>
      <w:tr w:rsidR="00F114BB" w:rsidRPr="00B73E75" w14:paraId="0D909B82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07C6B28A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CBC1127" w14:textId="590387B2" w:rsidR="00F114BB" w:rsidRPr="007A0D66" w:rsidRDefault="009C503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5EAE7C7" w14:textId="77777777" w:rsidR="00F114BB" w:rsidRPr="007A0D66" w:rsidRDefault="00C942FA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CA7245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8E84A7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3CE5D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FAA75E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7A4183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14:paraId="3B177AC5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72301EB8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16F2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8F13664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ECDB03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03EDB68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5180014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36BDEF6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2F9586B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165D63C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17C9D8E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594042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0A70BA1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19EECD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942FA" w:rsidRPr="00B73E75" w14:paraId="4977B999" w14:textId="77777777" w:rsidTr="00264119">
        <w:tc>
          <w:tcPr>
            <w:tcW w:w="959" w:type="dxa"/>
          </w:tcPr>
          <w:p w14:paraId="08C09A4F" w14:textId="77777777" w:rsidR="00C942FA" w:rsidRPr="00B73E75" w:rsidRDefault="00C942F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99" w:type="dxa"/>
          </w:tcPr>
          <w:p w14:paraId="5FEC8577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44A86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979" w:type="dxa"/>
          </w:tcPr>
          <w:p w14:paraId="0FC90BFD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9" w:type="dxa"/>
          </w:tcPr>
          <w:p w14:paraId="2EDD8FA6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7" w:type="dxa"/>
          </w:tcPr>
          <w:p w14:paraId="04DCA9A0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14D18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1428" w:type="dxa"/>
          </w:tcPr>
          <w:p w14:paraId="20641C32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0" w:type="dxa"/>
          </w:tcPr>
          <w:p w14:paraId="3B9A5F10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27" w:type="dxa"/>
          </w:tcPr>
          <w:p w14:paraId="2C3DCBCB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2" w:type="dxa"/>
          </w:tcPr>
          <w:p w14:paraId="59C00290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" w:type="dxa"/>
          </w:tcPr>
          <w:p w14:paraId="362F23A8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942FA" w:rsidRPr="00B73E75" w14:paraId="36BB867F" w14:textId="77777777" w:rsidTr="00264119">
        <w:tc>
          <w:tcPr>
            <w:tcW w:w="959" w:type="dxa"/>
          </w:tcPr>
          <w:p w14:paraId="11180D0F" w14:textId="77777777" w:rsidR="00C942FA" w:rsidRPr="00B73E75" w:rsidRDefault="00C942F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99" w:type="dxa"/>
          </w:tcPr>
          <w:p w14:paraId="62B9B032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44A86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979" w:type="dxa"/>
          </w:tcPr>
          <w:p w14:paraId="08A94D67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9" w:type="dxa"/>
          </w:tcPr>
          <w:p w14:paraId="620B16B9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7" w:type="dxa"/>
          </w:tcPr>
          <w:p w14:paraId="5E739AC9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14D18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1428" w:type="dxa"/>
          </w:tcPr>
          <w:p w14:paraId="1405FA39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14D18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890" w:type="dxa"/>
          </w:tcPr>
          <w:p w14:paraId="445D1115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27" w:type="dxa"/>
          </w:tcPr>
          <w:p w14:paraId="41652B32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2" w:type="dxa"/>
          </w:tcPr>
          <w:p w14:paraId="6136EB76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" w:type="dxa"/>
          </w:tcPr>
          <w:p w14:paraId="12F406F4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942FA" w:rsidRPr="00B73E75" w14:paraId="132F1210" w14:textId="77777777" w:rsidTr="00264119">
        <w:tc>
          <w:tcPr>
            <w:tcW w:w="959" w:type="dxa"/>
          </w:tcPr>
          <w:p w14:paraId="53239765" w14:textId="77777777" w:rsidR="00C942FA" w:rsidRPr="00B73E75" w:rsidRDefault="00C942F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99" w:type="dxa"/>
          </w:tcPr>
          <w:p w14:paraId="1773CEB1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44A86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979" w:type="dxa"/>
          </w:tcPr>
          <w:p w14:paraId="50CD1D56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9" w:type="dxa"/>
          </w:tcPr>
          <w:p w14:paraId="67EB5F8E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7" w:type="dxa"/>
          </w:tcPr>
          <w:p w14:paraId="4BBDB954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14D18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1428" w:type="dxa"/>
          </w:tcPr>
          <w:p w14:paraId="487BB730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14D18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890" w:type="dxa"/>
          </w:tcPr>
          <w:p w14:paraId="4D2F86F3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27" w:type="dxa"/>
          </w:tcPr>
          <w:p w14:paraId="3359024D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2" w:type="dxa"/>
          </w:tcPr>
          <w:p w14:paraId="78BA1EA2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" w:type="dxa"/>
          </w:tcPr>
          <w:p w14:paraId="173624D1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942FA" w:rsidRPr="00B73E75" w14:paraId="3EB0940E" w14:textId="77777777" w:rsidTr="00264119">
        <w:tc>
          <w:tcPr>
            <w:tcW w:w="959" w:type="dxa"/>
          </w:tcPr>
          <w:p w14:paraId="0FD4A2C4" w14:textId="77777777" w:rsidR="00C942FA" w:rsidRPr="00B73E75" w:rsidRDefault="00C942F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99" w:type="dxa"/>
          </w:tcPr>
          <w:p w14:paraId="6B750075" w14:textId="7D6E97D6" w:rsidR="00C942FA" w:rsidRPr="00044A86" w:rsidRDefault="00693EF0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979" w:type="dxa"/>
          </w:tcPr>
          <w:p w14:paraId="029F7EBF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9" w:type="dxa"/>
          </w:tcPr>
          <w:p w14:paraId="3BCE0AC7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7" w:type="dxa"/>
          </w:tcPr>
          <w:p w14:paraId="6A804045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14D18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1428" w:type="dxa"/>
          </w:tcPr>
          <w:p w14:paraId="552E8EF3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14D18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890" w:type="dxa"/>
          </w:tcPr>
          <w:p w14:paraId="762EF217" w14:textId="77777777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27" w:type="dxa"/>
          </w:tcPr>
          <w:p w14:paraId="020A5931" w14:textId="6CF5AE6E" w:rsidR="00C942FA" w:rsidRPr="00614D18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2" w:type="dxa"/>
          </w:tcPr>
          <w:p w14:paraId="620C5197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" w:type="dxa"/>
          </w:tcPr>
          <w:p w14:paraId="0DA2EED2" w14:textId="77777777" w:rsidR="00C942FA" w:rsidRPr="00044A86" w:rsidRDefault="00C942FA" w:rsidP="00C522E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35DA2C3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39D872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E9A2903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183183CE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4B31E871" w14:textId="77777777" w:rsidTr="009146B2">
        <w:tc>
          <w:tcPr>
            <w:tcW w:w="10061" w:type="dxa"/>
          </w:tcPr>
          <w:p w14:paraId="3B243441" w14:textId="6FF89031" w:rsidR="00C942FA" w:rsidRDefault="00C942FA" w:rsidP="00C942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Uzyskanie pozytywnej oceny z</w:t>
            </w:r>
            <w:r w:rsidR="00614D18">
              <w:rPr>
                <w:rFonts w:ascii="Times New Roman" w:hAnsi="Times New Roman" w:cs="Times New Roman"/>
                <w:sz w:val="20"/>
                <w:szCs w:val="20"/>
              </w:rPr>
              <w:t xml:space="preserve"> wykładu i</w:t>
            </w:r>
            <w:r w:rsidRPr="00FC53BA">
              <w:rPr>
                <w:rFonts w:ascii="Times New Roman" w:hAnsi="Times New Roman" w:cs="Times New Roman"/>
                <w:sz w:val="20"/>
                <w:szCs w:val="20"/>
              </w:rPr>
              <w:t xml:space="preserve"> ćwiczeń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stanowi</w:t>
            </w:r>
            <w:r w:rsidRPr="00FC53BA">
              <w:rPr>
                <w:rFonts w:ascii="Times New Roman" w:hAnsi="Times New Roman" w:cs="Times New Roman"/>
                <w:sz w:val="20"/>
                <w:szCs w:val="20"/>
              </w:rPr>
              <w:t xml:space="preserve"> potwierdzenie osiągnięcia zakładanych efektów kształcenia.</w:t>
            </w:r>
          </w:p>
          <w:p w14:paraId="62C17DD4" w14:textId="3FF42F44" w:rsidR="00614D18" w:rsidRPr="006216E3" w:rsidRDefault="002C0293" w:rsidP="00614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2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Warunkiem zaliczenia materiału wykładowego jest zaliczenie testu</w:t>
            </w:r>
            <w:r w:rsidR="00614D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14D18" w:rsidRPr="006216E3">
              <w:rPr>
                <w:rFonts w:ascii="Times New Roman" w:hAnsi="Times New Roman" w:cs="Times New Roman"/>
                <w:sz w:val="20"/>
                <w:szCs w:val="20"/>
              </w:rPr>
              <w:t>(min. 60% punktów możliwych do uzyskania)</w:t>
            </w:r>
          </w:p>
          <w:p w14:paraId="4DE7FD30" w14:textId="7631777A" w:rsidR="002C0293" w:rsidRPr="00FC53BA" w:rsidRDefault="002C0293" w:rsidP="002C0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2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oraz ocena merytorycznej aktywności studentów na zajęciach wykładowych. Aktywność studenta inicjowana stawianymi przez wykładowcę do przedyskutowania problemami, jest oceniana odpowiednio punktowo i uwzględniana przy wystawianiu oceny z treści wykładowych</w:t>
            </w:r>
          </w:p>
          <w:p w14:paraId="76F5651F" w14:textId="54345004" w:rsidR="00C942FA" w:rsidRPr="006216E3" w:rsidRDefault="00614D18" w:rsidP="00C942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Warunkiem zaliczenia ćwiczeń jest uzyskanie pozytywnego</w:t>
            </w:r>
            <w:r w:rsidR="00C942FA" w:rsidRPr="006216E3">
              <w:rPr>
                <w:rFonts w:ascii="Times New Roman" w:hAnsi="Times New Roman" w:cs="Times New Roman"/>
                <w:sz w:val="20"/>
                <w:szCs w:val="20"/>
              </w:rPr>
              <w:t xml:space="preserve"> wynik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942FA" w:rsidRPr="006216E3">
              <w:rPr>
                <w:rFonts w:ascii="Times New Roman" w:hAnsi="Times New Roman" w:cs="Times New Roman"/>
                <w:sz w:val="20"/>
                <w:szCs w:val="20"/>
              </w:rPr>
              <w:t xml:space="preserve"> z kolokwium (min. 60%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unktów możliwych do uzyskania) oraz</w:t>
            </w:r>
            <w:r w:rsidR="00C942FA" w:rsidRPr="00621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6E3">
              <w:rPr>
                <w:rFonts w:ascii="Times New Roman" w:hAnsi="Times New Roman" w:cs="Times New Roman"/>
                <w:sz w:val="20"/>
                <w:szCs w:val="20"/>
              </w:rPr>
              <w:t xml:space="preserve">zaliczenie studium przypadków. </w:t>
            </w:r>
          </w:p>
          <w:p w14:paraId="7A4BDB88" w14:textId="7778E857" w:rsidR="00E41568" w:rsidRDefault="00C942FA" w:rsidP="00621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E3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r w:rsidR="00614D18">
              <w:rPr>
                <w:rFonts w:ascii="Times New Roman" w:hAnsi="Times New Roman" w:cs="Times New Roman"/>
                <w:sz w:val="20"/>
                <w:szCs w:val="20"/>
              </w:rPr>
              <w:t>ena końcowa to średnia ważona: 50%E+50</w:t>
            </w:r>
            <w:r w:rsidRPr="006216E3">
              <w:rPr>
                <w:rFonts w:ascii="Times New Roman" w:hAnsi="Times New Roman" w:cs="Times New Roman"/>
                <w:sz w:val="20"/>
                <w:szCs w:val="20"/>
              </w:rPr>
              <w:t>%K</w:t>
            </w:r>
            <w:r w:rsidR="006216E3">
              <w:rPr>
                <w:rFonts w:ascii="Times New Roman" w:hAnsi="Times New Roman" w:cs="Times New Roman"/>
                <w:sz w:val="20"/>
                <w:szCs w:val="20"/>
              </w:rPr>
              <w:t xml:space="preserve"> (E-ocena z wykładu</w:t>
            </w:r>
            <w:r w:rsidRPr="006216E3">
              <w:rPr>
                <w:rFonts w:ascii="Times New Roman" w:hAnsi="Times New Roman" w:cs="Times New Roman"/>
                <w:sz w:val="20"/>
                <w:szCs w:val="20"/>
              </w:rPr>
              <w:t xml:space="preserve">, K – ocena z ćwiczeń). </w:t>
            </w:r>
            <w:r w:rsidR="006216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16E3">
              <w:rPr>
                <w:rFonts w:ascii="Times New Roman" w:hAnsi="Times New Roman" w:cs="Times New Roman"/>
                <w:sz w:val="20"/>
                <w:szCs w:val="20"/>
              </w:rPr>
              <w:t>Obliczoną ocenę zaokrągla się do najbliższej oceny wg skali zapisanej w obowiązującym Regulaminie studiów UMG.</w:t>
            </w:r>
          </w:p>
        </w:tc>
      </w:tr>
    </w:tbl>
    <w:p w14:paraId="54AF1097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5B1C4D04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C37C53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0709775E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51856F3E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1C44386B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1134FC76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8C5EDE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319A5D97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00352CA1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FDC21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0C405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6D0CB96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C317D2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5E59CF" w14:paraId="3D0AC4F9" w14:textId="77777777" w:rsidTr="00127533">
        <w:trPr>
          <w:trHeight w:val="351"/>
        </w:trPr>
        <w:tc>
          <w:tcPr>
            <w:tcW w:w="6062" w:type="dxa"/>
          </w:tcPr>
          <w:p w14:paraId="0A053456" w14:textId="77777777" w:rsidR="005E59CF" w:rsidRDefault="005E59CF" w:rsidP="005E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</w:tcPr>
          <w:p w14:paraId="04B58FDA" w14:textId="16D48B00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E91">
              <w:t>30</w:t>
            </w:r>
          </w:p>
        </w:tc>
        <w:tc>
          <w:tcPr>
            <w:tcW w:w="992" w:type="dxa"/>
            <w:vAlign w:val="center"/>
          </w:tcPr>
          <w:p w14:paraId="445C520C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14:paraId="24C46483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D50BA60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CF" w14:paraId="225F540A" w14:textId="77777777" w:rsidTr="00127533">
        <w:tc>
          <w:tcPr>
            <w:tcW w:w="6062" w:type="dxa"/>
          </w:tcPr>
          <w:p w14:paraId="613364F7" w14:textId="77777777" w:rsidR="005E59CF" w:rsidRDefault="005E59CF" w:rsidP="005E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</w:tcPr>
          <w:p w14:paraId="0BB52FC6" w14:textId="06B92190" w:rsidR="005E59CF" w:rsidRDefault="004F14B3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vAlign w:val="center"/>
          </w:tcPr>
          <w:p w14:paraId="40F682D1" w14:textId="31ED337C" w:rsidR="005E59CF" w:rsidRDefault="000B5481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4C055521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39FBE97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CF" w14:paraId="47E1DD92" w14:textId="77777777" w:rsidTr="00127533">
        <w:trPr>
          <w:trHeight w:val="189"/>
        </w:trPr>
        <w:tc>
          <w:tcPr>
            <w:tcW w:w="6062" w:type="dxa"/>
          </w:tcPr>
          <w:p w14:paraId="3E27CB6A" w14:textId="77777777" w:rsidR="005E59CF" w:rsidRDefault="005E59CF" w:rsidP="005E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</w:tcPr>
          <w:p w14:paraId="17B37BCD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A1163A" w14:textId="6715E790" w:rsidR="005E59CF" w:rsidRDefault="000B5481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4DDE9619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F310D8D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CF" w14:paraId="02C8B64A" w14:textId="77777777" w:rsidTr="00127533">
        <w:tc>
          <w:tcPr>
            <w:tcW w:w="6062" w:type="dxa"/>
          </w:tcPr>
          <w:p w14:paraId="3EFE13EA" w14:textId="77777777" w:rsidR="005E59CF" w:rsidRDefault="005E59CF" w:rsidP="005E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</w:tcPr>
          <w:p w14:paraId="344EC4BC" w14:textId="6AAAD20A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E91">
              <w:t>5</w:t>
            </w:r>
          </w:p>
        </w:tc>
        <w:tc>
          <w:tcPr>
            <w:tcW w:w="992" w:type="dxa"/>
            <w:vAlign w:val="center"/>
          </w:tcPr>
          <w:p w14:paraId="4CDE3A23" w14:textId="0D20BFBB" w:rsidR="005E59CF" w:rsidRDefault="000B5481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04692264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059095B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CF" w14:paraId="026AAE2B" w14:textId="77777777" w:rsidTr="00127533">
        <w:tc>
          <w:tcPr>
            <w:tcW w:w="6062" w:type="dxa"/>
          </w:tcPr>
          <w:p w14:paraId="6905DA45" w14:textId="77777777" w:rsidR="005E59CF" w:rsidRDefault="005E59CF" w:rsidP="005E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</w:tcPr>
          <w:p w14:paraId="20937B69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F23CAA" w14:textId="17E384F9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0E3792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876D8DE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CF" w14:paraId="77F9EC90" w14:textId="77777777" w:rsidTr="00127533">
        <w:tc>
          <w:tcPr>
            <w:tcW w:w="6062" w:type="dxa"/>
          </w:tcPr>
          <w:p w14:paraId="51A8624A" w14:textId="77777777" w:rsidR="005E59CF" w:rsidRPr="00B73E75" w:rsidRDefault="005E59CF" w:rsidP="005E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</w:tcPr>
          <w:p w14:paraId="43CF9357" w14:textId="21B8E550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E91">
              <w:t>2</w:t>
            </w:r>
          </w:p>
        </w:tc>
        <w:tc>
          <w:tcPr>
            <w:tcW w:w="992" w:type="dxa"/>
            <w:vAlign w:val="center"/>
          </w:tcPr>
          <w:p w14:paraId="0D545503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774E16D9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9CF7CF8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9CF" w14:paraId="6A5B2C6B" w14:textId="77777777" w:rsidTr="00127533">
        <w:tc>
          <w:tcPr>
            <w:tcW w:w="6062" w:type="dxa"/>
          </w:tcPr>
          <w:p w14:paraId="49F5528A" w14:textId="77777777" w:rsidR="005E59CF" w:rsidRPr="00B73E75" w:rsidRDefault="005E59CF" w:rsidP="005E5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</w:tcPr>
          <w:p w14:paraId="636C4648" w14:textId="6821A92A" w:rsidR="005E59CF" w:rsidRDefault="004F14B3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4BD1234E" w14:textId="00F9D61B" w:rsidR="005E59CF" w:rsidRDefault="004F14B3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14:paraId="3144376F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10F7DD6" w14:textId="77777777" w:rsidR="005E59CF" w:rsidRDefault="005E59CF" w:rsidP="005E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3D6E0802" w14:textId="77777777" w:rsidTr="007A5B94">
        <w:tc>
          <w:tcPr>
            <w:tcW w:w="6062" w:type="dxa"/>
          </w:tcPr>
          <w:p w14:paraId="46C3EF1F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65B94177" w14:textId="3937C0BA" w:rsidR="00CC4A9E" w:rsidRPr="00F379F2" w:rsidRDefault="000B5481" w:rsidP="005433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F14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0F115DD5" w14:textId="57F7F8EE" w:rsidR="00CC4A9E" w:rsidRPr="00F379F2" w:rsidRDefault="00C910D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F14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28496190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2309919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01E1FA9D" w14:textId="77777777" w:rsidTr="00CA546D">
        <w:tc>
          <w:tcPr>
            <w:tcW w:w="6062" w:type="dxa"/>
          </w:tcPr>
          <w:p w14:paraId="413609D8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1248A7F" w14:textId="17F5D917" w:rsidR="00AC54E4" w:rsidRPr="00F379F2" w:rsidRDefault="004F14B3" w:rsidP="00C94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  <w:tr w:rsidR="008D62DB" w14:paraId="557D8D24" w14:textId="77777777" w:rsidTr="007A5B94">
        <w:tc>
          <w:tcPr>
            <w:tcW w:w="6062" w:type="dxa"/>
          </w:tcPr>
          <w:p w14:paraId="55580FA8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2E5D89D5" w14:textId="77777777" w:rsidR="008D62DB" w:rsidRPr="00B204A5" w:rsidRDefault="00C942F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13EF7DCF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4C9C72F9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8F38C95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2264E69B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2A3CF3C3" w14:textId="77777777" w:rsidTr="00EF04BB">
        <w:tc>
          <w:tcPr>
            <w:tcW w:w="6062" w:type="dxa"/>
          </w:tcPr>
          <w:p w14:paraId="65BA3C33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34A44DBD" w14:textId="219BA2A7" w:rsidR="00AC54E4" w:rsidRDefault="00C910D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14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vAlign w:val="center"/>
          </w:tcPr>
          <w:p w14:paraId="1E472401" w14:textId="0F005577" w:rsidR="00AC54E4" w:rsidRDefault="000B548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79C6725F" w14:textId="77777777" w:rsidTr="00660643">
        <w:tc>
          <w:tcPr>
            <w:tcW w:w="6062" w:type="dxa"/>
          </w:tcPr>
          <w:p w14:paraId="7F60388F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2966B30C" w14:textId="0AB04DDB" w:rsidR="00AC54E4" w:rsidRDefault="004F14B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00" w:type="dxa"/>
            <w:gridSpan w:val="2"/>
            <w:vAlign w:val="center"/>
          </w:tcPr>
          <w:p w14:paraId="63EF98D1" w14:textId="77777777" w:rsidR="00AC54E4" w:rsidRDefault="005433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D1EAEA8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1F3E8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AE45D7" w14:textId="77777777" w:rsidR="0010537A" w:rsidRPr="003616FC" w:rsidRDefault="0010537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07B3886C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2BA1490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614D18" w14:paraId="5CF8AD6B" w14:textId="77777777" w:rsidTr="00F220B2">
        <w:tc>
          <w:tcPr>
            <w:tcW w:w="10061" w:type="dxa"/>
          </w:tcPr>
          <w:p w14:paraId="4D3D00F6" w14:textId="24E5AA37" w:rsidR="006216E3" w:rsidRPr="00755199" w:rsidRDefault="00C33E73" w:rsidP="0075519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Chaberek</w:t>
            </w:r>
            <w:proofErr w:type="spellEnd"/>
            <w:r w:rsid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M.,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5519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Ł</w:t>
            </w:r>
            <w:r w:rsidR="0075519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ad logistyczny w gospodarowaniu,</w:t>
            </w:r>
            <w:r w:rsid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Wydaw. UG, Gdańsk 2020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70B03E65" w14:textId="431F33BC" w:rsidR="00614D18" w:rsidRPr="00755199" w:rsidRDefault="00614D18" w:rsidP="0075519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519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Logistyka</w:t>
            </w:r>
            <w:r w:rsid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Praca zbiorowa pod red. D. </w:t>
            </w:r>
            <w:proofErr w:type="spellStart"/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Kisperska</w:t>
            </w:r>
            <w:proofErr w:type="spellEnd"/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-Moroń i S. Krzyżaniaka. Wyd. Instytut Logisty</w:t>
            </w:r>
            <w:r w:rsidR="00755199"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ki i Magazynowania, Poznań 2009</w:t>
            </w:r>
          </w:p>
          <w:p w14:paraId="649B84D7" w14:textId="04F656F0" w:rsidR="006216E3" w:rsidRPr="00755199" w:rsidRDefault="006216E3" w:rsidP="0075519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5199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755199" w:rsidRPr="00755199">
              <w:rPr>
                <w:rFonts w:ascii="Times New Roman" w:hAnsi="Times New Roman" w:cs="Times New Roman"/>
                <w:i/>
                <w:sz w:val="20"/>
                <w:szCs w:val="20"/>
              </w:rPr>
              <w:t>odstawy logistyki,</w:t>
            </w:r>
            <w:r w:rsidRPr="00755199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755199">
              <w:rPr>
                <w:rFonts w:ascii="Times New Roman" w:hAnsi="Times New Roman" w:cs="Times New Roman"/>
                <w:sz w:val="20"/>
                <w:szCs w:val="20"/>
              </w:rPr>
              <w:t xml:space="preserve">ed. M. </w:t>
            </w:r>
            <w:proofErr w:type="spellStart"/>
            <w:r w:rsidR="00755199">
              <w:rPr>
                <w:rFonts w:ascii="Times New Roman" w:hAnsi="Times New Roman" w:cs="Times New Roman"/>
                <w:sz w:val="20"/>
                <w:szCs w:val="20"/>
              </w:rPr>
              <w:t>Fertsh</w:t>
            </w:r>
            <w:proofErr w:type="spellEnd"/>
            <w:r w:rsidR="007551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55199">
              <w:rPr>
                <w:rFonts w:ascii="Times New Roman" w:hAnsi="Times New Roman" w:cs="Times New Roman"/>
                <w:sz w:val="20"/>
                <w:szCs w:val="20"/>
              </w:rPr>
              <w:t>ILiM</w:t>
            </w:r>
            <w:proofErr w:type="spellEnd"/>
            <w:r w:rsidR="00755199">
              <w:rPr>
                <w:rFonts w:ascii="Times New Roman" w:hAnsi="Times New Roman" w:cs="Times New Roman"/>
                <w:sz w:val="20"/>
                <w:szCs w:val="20"/>
              </w:rPr>
              <w:t xml:space="preserve"> Poznań 2008</w:t>
            </w:r>
          </w:p>
          <w:p w14:paraId="2641A9BF" w14:textId="31503E8F" w:rsidR="006216E3" w:rsidRPr="00755199" w:rsidRDefault="00C33E73" w:rsidP="0075519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519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Logistyka. Teoria i praktyka</w:t>
            </w:r>
            <w:r w:rsidR="00755199"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T</w:t>
            </w:r>
            <w:r w:rsidR="00755199"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</w:t>
            </w:r>
            <w:proofErr w:type="spellEnd"/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II. Praca zbiorowa po</w:t>
            </w:r>
            <w:r w:rsidR="00755199"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d red. S. Krawczyka. </w:t>
            </w:r>
            <w:proofErr w:type="spellStart"/>
            <w:r w:rsidR="00755199"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Difin</w:t>
            </w:r>
            <w:proofErr w:type="spellEnd"/>
            <w:r w:rsidR="00755199"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2011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4B56D365" w14:textId="3D0E25D2" w:rsidR="004836E5" w:rsidRPr="00755199" w:rsidRDefault="00C33E73" w:rsidP="0075519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Chaberek</w:t>
            </w:r>
            <w:proofErr w:type="spellEnd"/>
            <w:r w:rsid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M., </w:t>
            </w:r>
            <w:r w:rsidRPr="0075519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Koncepcja zarządzania logistycznego jako współczesny paradygmat sterowania procesami gospodarczymi</w:t>
            </w:r>
            <w:r w:rsid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Acta </w:t>
            </w:r>
            <w:proofErr w:type="spellStart"/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Universitatis</w:t>
            </w:r>
            <w:proofErr w:type="spellEnd"/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Nicolai </w:t>
            </w:r>
            <w:proofErr w:type="spellStart"/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Copernici</w:t>
            </w:r>
            <w:proofErr w:type="spellEnd"/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Ekonomia XXX - Nauki Humanistyczno-Spo</w:t>
            </w:r>
            <w:r w:rsid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łeczne - Zeszyt 341, Toruń 2000</w:t>
            </w:r>
          </w:p>
        </w:tc>
      </w:tr>
      <w:tr w:rsidR="00404FAF" w14:paraId="6C8EF438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4B21D902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74E77926" w14:textId="77777777" w:rsidTr="00E52565">
        <w:tc>
          <w:tcPr>
            <w:tcW w:w="10061" w:type="dxa"/>
          </w:tcPr>
          <w:p w14:paraId="4070D609" w14:textId="1CC50C25" w:rsidR="00614D18" w:rsidRPr="000C2E3B" w:rsidRDefault="00755199" w:rsidP="0075519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Chaberek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M., </w:t>
            </w:r>
            <w:r w:rsidR="0066174E" w:rsidRPr="0075519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Makro- i mikroekonomiczne aspekty wsparcia logistycznego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66174E"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Wyd</w:t>
            </w:r>
            <w:r w:rsidRPr="00755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0C2E3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Uniw</w:t>
            </w:r>
            <w:proofErr w:type="spellEnd"/>
            <w:r w:rsidRPr="000C2E3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0C2E3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Gdańskiego</w:t>
            </w:r>
            <w:proofErr w:type="spellEnd"/>
            <w:r w:rsidRPr="000C2E3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C2E3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Gdańsk</w:t>
            </w:r>
            <w:proofErr w:type="spellEnd"/>
            <w:r w:rsidRPr="000C2E3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2002</w:t>
            </w:r>
            <w:r w:rsidR="0066174E" w:rsidRPr="000C2E3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 </w:t>
            </w:r>
          </w:p>
          <w:p w14:paraId="7292A526" w14:textId="2EE50794" w:rsidR="00614D18" w:rsidRPr="00755199" w:rsidRDefault="00755199" w:rsidP="0075519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Chaberek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M.,</w:t>
            </w:r>
            <w:r w:rsidR="00614D18" w:rsidRPr="0075519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614D18" w:rsidRPr="00755199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en-US"/>
              </w:rPr>
              <w:t>Theoretical, Regulatory and Practical Implications of Logistics.</w:t>
            </w:r>
            <w:r w:rsidR="00614D18" w:rsidRPr="0075519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614D18" w:rsidRPr="000C2E3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"</w:t>
            </w:r>
            <w:proofErr w:type="spellStart"/>
            <w:r w:rsidR="00614D18" w:rsidRPr="000C2E3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LogForum</w:t>
            </w:r>
            <w:proofErr w:type="spellEnd"/>
            <w:r w:rsidR="00614D18" w:rsidRPr="000C2E3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" 2014, 10(1), Scientific </w:t>
            </w:r>
            <w:proofErr w:type="spellStart"/>
            <w:r w:rsidR="00614D18" w:rsidRPr="000C2E3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Jurnal</w:t>
            </w:r>
            <w:proofErr w:type="spellEnd"/>
            <w:r w:rsidR="00614D18" w:rsidRPr="000C2E3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of Logi</w:t>
            </w:r>
            <w:r w:rsidR="00614D18" w:rsidRPr="0075519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stics. p-ISSN 1895-2038, e-ISSN 1734-459X http:/www.logforum.net </w:t>
            </w:r>
          </w:p>
          <w:p w14:paraId="7BCBF3F4" w14:textId="02E5A2D4" w:rsidR="00614D18" w:rsidRPr="00B81244" w:rsidRDefault="0066174E" w:rsidP="00B8124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Reszka L.</w:t>
            </w:r>
            <w:r w:rsid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8124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Prognozowanie popytu w lo</w:t>
            </w:r>
            <w:r w:rsidR="00B81244" w:rsidRPr="00B8124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gistyce małego przedsiębiorstwa</w:t>
            </w:r>
            <w:r w:rsid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Wydaw. </w:t>
            </w:r>
            <w:proofErr w:type="spellStart"/>
            <w:r w:rsidRP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Uniw</w:t>
            </w:r>
            <w:proofErr w:type="spellEnd"/>
            <w:r w:rsidRP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Gdańskiego, Gdańsk 2010</w:t>
            </w:r>
          </w:p>
          <w:p w14:paraId="3FD84AA4" w14:textId="77777777" w:rsidR="004836E5" w:rsidRDefault="00614D18" w:rsidP="00B8124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Jezierski</w:t>
            </w:r>
            <w:r w:rsid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A., </w:t>
            </w:r>
            <w:r w:rsidRPr="00B8124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Logistyczne determinanty kształtowania struktur rynku</w:t>
            </w:r>
            <w:r w:rsidR="00B8124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,</w:t>
            </w:r>
            <w:r w:rsidRP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Wydaw. </w:t>
            </w:r>
            <w:proofErr w:type="spellStart"/>
            <w:r w:rsidRP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Uniw</w:t>
            </w:r>
            <w:proofErr w:type="spellEnd"/>
            <w:r w:rsidRPr="00B812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Gdańskiego, Gdańsk 2013</w:t>
            </w:r>
          </w:p>
          <w:p w14:paraId="2A6FAE54" w14:textId="77777777" w:rsidR="00B81244" w:rsidRDefault="00B81244" w:rsidP="00B8124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Logistyka: praktyczne zastosowania,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Monografia pod red. S. Skiba, Wydawnictwo UMG, Gdynia 2020</w:t>
            </w:r>
          </w:p>
          <w:p w14:paraId="11549511" w14:textId="694C6B29" w:rsidR="00B81244" w:rsidRPr="00B81244" w:rsidRDefault="00B81244" w:rsidP="00B8124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Transport: praktyczne zastosowania,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Monografia pod red. S. Skiba, Wydawnictwo UMG, Gdynia 2020</w:t>
            </w:r>
          </w:p>
        </w:tc>
      </w:tr>
    </w:tbl>
    <w:p w14:paraId="6F1FAE0C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64FD51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14:paraId="1F39CB77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656E91D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1A4BA03D" w14:textId="77777777" w:rsidTr="00482229">
        <w:tc>
          <w:tcPr>
            <w:tcW w:w="6062" w:type="dxa"/>
          </w:tcPr>
          <w:p w14:paraId="073F441D" w14:textId="73578E74" w:rsidR="008D62DB" w:rsidRDefault="00DA771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Sławomir Skiba</w:t>
            </w:r>
          </w:p>
        </w:tc>
        <w:tc>
          <w:tcPr>
            <w:tcW w:w="3999" w:type="dxa"/>
          </w:tcPr>
          <w:p w14:paraId="2124C2A3" w14:textId="77777777" w:rsidR="008D62DB" w:rsidRDefault="004836E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8D62DB" w:rsidRPr="00E71601" w14:paraId="0BCF4AC2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624F0067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3DD17DF2" w14:textId="77777777" w:rsidTr="00482229">
        <w:tc>
          <w:tcPr>
            <w:tcW w:w="6062" w:type="dxa"/>
          </w:tcPr>
          <w:p w14:paraId="2A73B810" w14:textId="5B875F15" w:rsidR="008D62DB" w:rsidRDefault="00DA771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 hab. Mirosław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Chaberek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083B">
              <w:rPr>
                <w:rFonts w:ascii="Times New Roman" w:hAnsi="Times New Roman" w:cs="Times New Roman"/>
                <w:sz w:val="20"/>
                <w:szCs w:val="20"/>
              </w:rPr>
              <w:t xml:space="preserve">mgr Karolina </w:t>
            </w:r>
            <w:proofErr w:type="spellStart"/>
            <w:r w:rsidR="008F083B">
              <w:rPr>
                <w:rFonts w:ascii="Times New Roman" w:hAnsi="Times New Roman" w:cs="Times New Roman"/>
                <w:sz w:val="20"/>
                <w:szCs w:val="20"/>
              </w:rPr>
              <w:t>Gwarda</w:t>
            </w:r>
            <w:proofErr w:type="spellEnd"/>
          </w:p>
        </w:tc>
        <w:tc>
          <w:tcPr>
            <w:tcW w:w="3999" w:type="dxa"/>
          </w:tcPr>
          <w:p w14:paraId="34691182" w14:textId="77777777" w:rsidR="008D62DB" w:rsidRDefault="008F083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</w:tbl>
    <w:p w14:paraId="28D97EF6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E8793C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7FD2C9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307D"/>
    <w:multiLevelType w:val="hybridMultilevel"/>
    <w:tmpl w:val="BDFCF3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34E6E"/>
    <w:multiLevelType w:val="hybridMultilevel"/>
    <w:tmpl w:val="B8029D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72C8C"/>
    <w:rsid w:val="00082D00"/>
    <w:rsid w:val="000843C4"/>
    <w:rsid w:val="000A4CC2"/>
    <w:rsid w:val="000B20E5"/>
    <w:rsid w:val="000B5481"/>
    <w:rsid w:val="000C2E3B"/>
    <w:rsid w:val="0010489E"/>
    <w:rsid w:val="0010537A"/>
    <w:rsid w:val="001251EC"/>
    <w:rsid w:val="00130ECE"/>
    <w:rsid w:val="00145136"/>
    <w:rsid w:val="001667EA"/>
    <w:rsid w:val="001671B0"/>
    <w:rsid w:val="00177487"/>
    <w:rsid w:val="001A1E43"/>
    <w:rsid w:val="001E5FE3"/>
    <w:rsid w:val="00220A0E"/>
    <w:rsid w:val="00231DE0"/>
    <w:rsid w:val="00241CE8"/>
    <w:rsid w:val="00250A61"/>
    <w:rsid w:val="00264119"/>
    <w:rsid w:val="00267183"/>
    <w:rsid w:val="00270391"/>
    <w:rsid w:val="0029555E"/>
    <w:rsid w:val="00296265"/>
    <w:rsid w:val="002A22F5"/>
    <w:rsid w:val="002C0293"/>
    <w:rsid w:val="002D26E6"/>
    <w:rsid w:val="002D49F7"/>
    <w:rsid w:val="002E722C"/>
    <w:rsid w:val="002F33B0"/>
    <w:rsid w:val="00311C4F"/>
    <w:rsid w:val="00315479"/>
    <w:rsid w:val="0033386D"/>
    <w:rsid w:val="003616FC"/>
    <w:rsid w:val="00367CCE"/>
    <w:rsid w:val="0039162D"/>
    <w:rsid w:val="003A6F9E"/>
    <w:rsid w:val="0040092D"/>
    <w:rsid w:val="00404FAF"/>
    <w:rsid w:val="00412278"/>
    <w:rsid w:val="00416F2C"/>
    <w:rsid w:val="00446F66"/>
    <w:rsid w:val="0046763D"/>
    <w:rsid w:val="00472184"/>
    <w:rsid w:val="00475AF0"/>
    <w:rsid w:val="00476965"/>
    <w:rsid w:val="00477A2B"/>
    <w:rsid w:val="00482229"/>
    <w:rsid w:val="004836E5"/>
    <w:rsid w:val="00483870"/>
    <w:rsid w:val="00494002"/>
    <w:rsid w:val="004B1FB2"/>
    <w:rsid w:val="004E04F1"/>
    <w:rsid w:val="004F14B3"/>
    <w:rsid w:val="004F47B4"/>
    <w:rsid w:val="00543338"/>
    <w:rsid w:val="00550A4F"/>
    <w:rsid w:val="005760C9"/>
    <w:rsid w:val="0058657A"/>
    <w:rsid w:val="005A5468"/>
    <w:rsid w:val="005A766B"/>
    <w:rsid w:val="005E59CF"/>
    <w:rsid w:val="00602719"/>
    <w:rsid w:val="00614D18"/>
    <w:rsid w:val="00620D57"/>
    <w:rsid w:val="006216E3"/>
    <w:rsid w:val="00624A5D"/>
    <w:rsid w:val="00643104"/>
    <w:rsid w:val="00651F07"/>
    <w:rsid w:val="0066174E"/>
    <w:rsid w:val="00670D90"/>
    <w:rsid w:val="00685B74"/>
    <w:rsid w:val="00686652"/>
    <w:rsid w:val="00691354"/>
    <w:rsid w:val="00693EF0"/>
    <w:rsid w:val="006C49E5"/>
    <w:rsid w:val="006D0E5C"/>
    <w:rsid w:val="006D79D5"/>
    <w:rsid w:val="006F6C43"/>
    <w:rsid w:val="00734126"/>
    <w:rsid w:val="007469F5"/>
    <w:rsid w:val="00755199"/>
    <w:rsid w:val="00771DE7"/>
    <w:rsid w:val="0079419B"/>
    <w:rsid w:val="007A0D66"/>
    <w:rsid w:val="007A471C"/>
    <w:rsid w:val="007A5B94"/>
    <w:rsid w:val="007A74A3"/>
    <w:rsid w:val="007A7915"/>
    <w:rsid w:val="007C43E8"/>
    <w:rsid w:val="00803CA5"/>
    <w:rsid w:val="008218B4"/>
    <w:rsid w:val="00852196"/>
    <w:rsid w:val="00880CD7"/>
    <w:rsid w:val="008D62DB"/>
    <w:rsid w:val="008F083B"/>
    <w:rsid w:val="00934797"/>
    <w:rsid w:val="00937989"/>
    <w:rsid w:val="00965B0E"/>
    <w:rsid w:val="00997058"/>
    <w:rsid w:val="009978E9"/>
    <w:rsid w:val="009C5039"/>
    <w:rsid w:val="009D3367"/>
    <w:rsid w:val="009F72EE"/>
    <w:rsid w:val="009F7358"/>
    <w:rsid w:val="00A22D66"/>
    <w:rsid w:val="00A35967"/>
    <w:rsid w:val="00A35D5B"/>
    <w:rsid w:val="00A727FE"/>
    <w:rsid w:val="00AB075F"/>
    <w:rsid w:val="00AC40EF"/>
    <w:rsid w:val="00AC41A5"/>
    <w:rsid w:val="00AC54E4"/>
    <w:rsid w:val="00B204A5"/>
    <w:rsid w:val="00B30C14"/>
    <w:rsid w:val="00B33C08"/>
    <w:rsid w:val="00B55209"/>
    <w:rsid w:val="00B73E75"/>
    <w:rsid w:val="00B81244"/>
    <w:rsid w:val="00B8606B"/>
    <w:rsid w:val="00B913D6"/>
    <w:rsid w:val="00B95CA8"/>
    <w:rsid w:val="00BE53F6"/>
    <w:rsid w:val="00C06D6E"/>
    <w:rsid w:val="00C11EFA"/>
    <w:rsid w:val="00C33E73"/>
    <w:rsid w:val="00C910D6"/>
    <w:rsid w:val="00C942FA"/>
    <w:rsid w:val="00C97E91"/>
    <w:rsid w:val="00CA27ED"/>
    <w:rsid w:val="00CA4BA2"/>
    <w:rsid w:val="00CC11C6"/>
    <w:rsid w:val="00CC4A9E"/>
    <w:rsid w:val="00CD3DA0"/>
    <w:rsid w:val="00CE0BA9"/>
    <w:rsid w:val="00CF0B22"/>
    <w:rsid w:val="00CF45EF"/>
    <w:rsid w:val="00D0143D"/>
    <w:rsid w:val="00D176CF"/>
    <w:rsid w:val="00D21955"/>
    <w:rsid w:val="00D32A61"/>
    <w:rsid w:val="00D414DE"/>
    <w:rsid w:val="00D62EB1"/>
    <w:rsid w:val="00D871B3"/>
    <w:rsid w:val="00DA7717"/>
    <w:rsid w:val="00DC23D9"/>
    <w:rsid w:val="00E135CF"/>
    <w:rsid w:val="00E41568"/>
    <w:rsid w:val="00E61BE4"/>
    <w:rsid w:val="00E71601"/>
    <w:rsid w:val="00EA2721"/>
    <w:rsid w:val="00F0402C"/>
    <w:rsid w:val="00F114BB"/>
    <w:rsid w:val="00F17F5A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00D3"/>
  <w15:docId w15:val="{F7A37844-51D4-4683-8F6B-3305281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C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C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CE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21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86433AD6DF748B372EA37176C68BA" ma:contentTypeVersion="12" ma:contentTypeDescription="Create a new document." ma:contentTypeScope="" ma:versionID="ff2d10ff95fb19f0287a29c19761e06b">
  <xsd:schema xmlns:xsd="http://www.w3.org/2001/XMLSchema" xmlns:xs="http://www.w3.org/2001/XMLSchema" xmlns:p="http://schemas.microsoft.com/office/2006/metadata/properties" xmlns:ns3="51db8424-0f76-42e5-9b57-3965a5d86520" xmlns:ns4="186cdeb8-6577-4547-bf78-176ee459fda5" targetNamespace="http://schemas.microsoft.com/office/2006/metadata/properties" ma:root="true" ma:fieldsID="f0dcf78973fd24ed8709e08254c5a195" ns3:_="" ns4:_="">
    <xsd:import namespace="51db8424-0f76-42e5-9b57-3965a5d86520"/>
    <xsd:import namespace="186cdeb8-6577-4547-bf78-176ee459fd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b8424-0f76-42e5-9b57-3965a5d86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deb8-6577-4547-bf78-176ee459f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F050F-D406-4F8A-A3F0-7D88592B3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AED22A-274F-4D3C-91EB-B2C473499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b8424-0f76-42e5-9b57-3965a5d86520"/>
    <ds:schemaRef ds:uri="186cdeb8-6577-4547-bf78-176ee459f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63FF6-BC7A-4D79-BC0F-E6F8E3470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s.skiba</cp:lastModifiedBy>
  <cp:revision>5</cp:revision>
  <dcterms:created xsi:type="dcterms:W3CDTF">2021-05-26T09:51:00Z</dcterms:created>
  <dcterms:modified xsi:type="dcterms:W3CDTF">2021-05-28T11:01:00Z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0x010100B5686433AD6DF748B372EA37176C68BA</vt:lpwstr>
  </property>
</Properties>
</file>