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E721B" w:rsidRPr="001671B0" w14:paraId="5C014831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B4A1F54" w14:textId="77777777" w:rsidR="004E721B" w:rsidRPr="00092D3D" w:rsidRDefault="004E721B" w:rsidP="004E721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EB6D262" wp14:editId="56B1E533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5A0A8F0" w14:textId="77777777" w:rsidR="004E721B" w:rsidRPr="00092D3D" w:rsidRDefault="004E721B" w:rsidP="004E721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14:paraId="0F7DEDB6" w14:textId="77777777" w:rsidR="004E721B" w:rsidRPr="00092D3D" w:rsidRDefault="007843D3" w:rsidP="004E721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D150F85" w14:textId="77777777" w:rsidR="004E721B" w:rsidRPr="00092D3D" w:rsidRDefault="000E3BF2" w:rsidP="004E721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B2A914" wp14:editId="3E0D05A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B68C7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A2F602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687908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219E27EE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C164C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B436A21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44B2D02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A885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wjęz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1D0038" w14:textId="77777777" w:rsidR="004B1FB2" w:rsidRPr="00EA2721" w:rsidRDefault="00C7374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</w:p>
        </w:tc>
      </w:tr>
      <w:tr w:rsidR="00EA2721" w:rsidRPr="001671B0" w14:paraId="6C6BC6DA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B6EA928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F5C393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00D1E4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501F8D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74B2C" w14:textId="77777777" w:rsidR="004B1FB2" w:rsidRPr="00EA2721" w:rsidRDefault="00C7374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</w:p>
        </w:tc>
      </w:tr>
    </w:tbl>
    <w:p w14:paraId="7DB87A4D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0FEC65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38C56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1F9A36A" w14:textId="77777777" w:rsidR="00602719" w:rsidRPr="004F47B4" w:rsidRDefault="007843D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CEAB2C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90ADCB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0C2D178" w14:textId="77777777" w:rsidR="009F7358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22DC254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D9290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007B5F3" w14:textId="77777777" w:rsidR="009F7358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D8628A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28E611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B2FA2D2" w14:textId="77777777" w:rsidR="00602719" w:rsidRPr="004F47B4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FC276E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ED3859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B988D1" w14:textId="77777777" w:rsidR="00602719" w:rsidRPr="004F47B4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5D35803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58E9AA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0905F0" w14:textId="77777777" w:rsidR="00602719" w:rsidRPr="004F47B4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1F22924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85528A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BC62AE" w14:textId="77777777" w:rsidR="00FD54FC" w:rsidRPr="004F47B4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0C52FC00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A3AA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62196F1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5CA054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238FCA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F41BC0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7D65F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42DBC7E4" w14:textId="77777777" w:rsidTr="00367CCE">
        <w:tc>
          <w:tcPr>
            <w:tcW w:w="1526" w:type="dxa"/>
            <w:vMerge/>
          </w:tcPr>
          <w:p w14:paraId="71A8514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42CD5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CC2D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EAA4D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1E17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F419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89F49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7815A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E44DC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88095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1C8CF69" w14:textId="77777777" w:rsidTr="00367CCE">
        <w:tc>
          <w:tcPr>
            <w:tcW w:w="1526" w:type="dxa"/>
            <w:vAlign w:val="center"/>
          </w:tcPr>
          <w:p w14:paraId="04905BE2" w14:textId="77777777" w:rsidR="00367CCE" w:rsidRPr="00367CCE" w:rsidRDefault="004A3640" w:rsidP="00407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81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3121AFB7" w14:textId="35B5BFDC" w:rsidR="006F6C43" w:rsidRPr="00367CCE" w:rsidRDefault="001F5BA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745EC550" w14:textId="77777777" w:rsidR="006F6C43" w:rsidRPr="00367CCE" w:rsidRDefault="004073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2C472FD" w14:textId="77777777" w:rsidR="006F6C43" w:rsidRPr="00367CCE" w:rsidRDefault="004073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57C478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BD0C40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FC62F5" w14:textId="77777777" w:rsidR="006F6C43" w:rsidRPr="00367CCE" w:rsidRDefault="004073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376D2FDD" w14:textId="77777777" w:rsidR="006F6C43" w:rsidRPr="00367CCE" w:rsidRDefault="0040736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72D2097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EC25F2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F388295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FC98ED8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279A194" w14:textId="77777777" w:rsidR="00F77452" w:rsidRPr="002E722C" w:rsidRDefault="0040736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006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5F66379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EE87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0BC3747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40957527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16CA736" w14:textId="77777777" w:rsidTr="00CF6A4C">
        <w:tc>
          <w:tcPr>
            <w:tcW w:w="10061" w:type="dxa"/>
          </w:tcPr>
          <w:p w14:paraId="0FA17E08" w14:textId="3E65F41C" w:rsidR="004F47B4" w:rsidRPr="00B73E75" w:rsidRDefault="007006B8" w:rsidP="005D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  <w:r w:rsidR="001568FA">
              <w:rPr>
                <w:rFonts w:ascii="Times New Roman" w:hAnsi="Times New Roman" w:cs="Times New Roman"/>
                <w:sz w:val="20"/>
                <w:szCs w:val="20"/>
              </w:rPr>
              <w:t xml:space="preserve">mikroekonomii </w:t>
            </w:r>
          </w:p>
        </w:tc>
      </w:tr>
    </w:tbl>
    <w:p w14:paraId="0057A63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8FB55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74E7AA1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D2D8B86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CA7E33" w14:paraId="0AA11E2B" w14:textId="77777777" w:rsidTr="00B44E46">
        <w:tc>
          <w:tcPr>
            <w:tcW w:w="10061" w:type="dxa"/>
          </w:tcPr>
          <w:p w14:paraId="48C3625B" w14:textId="2E33E860" w:rsidR="004F47B4" w:rsidRPr="00CA7E33" w:rsidRDefault="001568FA" w:rsidP="00407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E33">
              <w:rPr>
                <w:rFonts w:ascii="Times New Roman" w:hAnsi="Times New Roman" w:cs="Times New Roman"/>
                <w:sz w:val="20"/>
                <w:szCs w:val="20"/>
              </w:rPr>
              <w:t>Nabycie wiedzy z zakresu marketingu oraz umiejętności wykorzystywania wiedzy w rozwiązywaniu problemów w organizacji</w:t>
            </w:r>
            <w:r w:rsidR="002E06E9" w:rsidRPr="00CA7E33">
              <w:rPr>
                <w:rFonts w:ascii="Times New Roman" w:hAnsi="Times New Roman" w:cs="Times New Roman"/>
                <w:sz w:val="20"/>
                <w:szCs w:val="20"/>
              </w:rPr>
              <w:t xml:space="preserve"> i jej otoczeniu rynkowym</w:t>
            </w:r>
            <w:r w:rsidRPr="00CA7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620F1AAE" w14:textId="77777777" w:rsidR="00B913D6" w:rsidRPr="00CA7E33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7F74DA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0C02558" w14:textId="77777777" w:rsidTr="00AD1E3F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CB2C1C3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8320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1C2DF10C" w14:textId="77777777" w:rsidTr="00AD1E3F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6549B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6CA5D9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C74E97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8320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57ABAD83" w14:textId="77777777" w:rsidTr="00AD1E3F">
        <w:tc>
          <w:tcPr>
            <w:tcW w:w="959" w:type="dxa"/>
          </w:tcPr>
          <w:p w14:paraId="29851946" w14:textId="77777777" w:rsidR="006F6C43" w:rsidRPr="00B73E75" w:rsidRDefault="001568F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22769F1" w14:textId="49023A0F" w:rsidR="006F6C43" w:rsidRPr="003245C3" w:rsidRDefault="00C95DF1" w:rsidP="00C95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66CAB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otrafi  wyjaśnić </w:t>
            </w:r>
            <w:r w:rsidR="002E06E9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pojęcia marketingowe oraz </w:t>
            </w:r>
            <w:r w:rsidR="00A66CAB" w:rsidRPr="003245C3">
              <w:rPr>
                <w:rFonts w:ascii="Times New Roman" w:hAnsi="Times New Roman" w:cs="Times New Roman"/>
                <w:sz w:val="20"/>
                <w:szCs w:val="20"/>
              </w:rPr>
              <w:t>genezę orientacji marketingowej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CAB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66CAB" w:rsidRPr="003245C3">
              <w:rPr>
                <w:rFonts w:ascii="Times New Roman" w:hAnsi="Times New Roman" w:cs="Times New Roman"/>
                <w:sz w:val="20"/>
                <w:szCs w:val="20"/>
              </w:rPr>
              <w:t>ozumie i potrafi kształtować relacje oparte na zasadach wymia</w:t>
            </w:r>
            <w:r w:rsidR="00470557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ny z innymi uczestnikami rynku </w:t>
            </w:r>
          </w:p>
        </w:tc>
        <w:tc>
          <w:tcPr>
            <w:tcW w:w="2015" w:type="dxa"/>
          </w:tcPr>
          <w:p w14:paraId="6D1848BF" w14:textId="77777777" w:rsidR="006F6C43" w:rsidRPr="00B73E75" w:rsidRDefault="0040736D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66CAB">
              <w:rPr>
                <w:rFonts w:ascii="Times New Roman" w:hAnsi="Times New Roman" w:cs="Times New Roman"/>
                <w:sz w:val="20"/>
                <w:szCs w:val="20"/>
              </w:rPr>
              <w:t xml:space="preserve">K_W01,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66CAB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66CAB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D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A4D6D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557" w:rsidRPr="00B73E75" w14:paraId="722E5AD9" w14:textId="77777777" w:rsidTr="00AD1E3F">
        <w:tc>
          <w:tcPr>
            <w:tcW w:w="959" w:type="dxa"/>
          </w:tcPr>
          <w:p w14:paraId="25C63761" w14:textId="57CF8EEE" w:rsidR="00470557" w:rsidRDefault="00470557" w:rsidP="001A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07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46E92190" w14:textId="7539E48F" w:rsidR="00CA7E33" w:rsidRDefault="00CA7E33" w:rsidP="00FA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zasady formułowania strategii marketingowej</w:t>
            </w:r>
            <w:r w:rsidR="00C95DF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otrafi </w:t>
            </w:r>
            <w:r w:rsidRPr="00932FCC">
              <w:rPr>
                <w:rFonts w:ascii="Times New Roman" w:hAnsi="Times New Roman" w:cs="Times New Roman"/>
                <w:sz w:val="20"/>
                <w:szCs w:val="20"/>
              </w:rPr>
              <w:t>stworzyć  strategię marketingową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odniesieniu do uwarunkowań rynkowych</w:t>
            </w:r>
          </w:p>
          <w:p w14:paraId="7D3C3E3B" w14:textId="77777777" w:rsidR="00CA7E33" w:rsidRDefault="00CA7E33" w:rsidP="00FA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74D72" w14:textId="5CC6EE47" w:rsidR="00470557" w:rsidRPr="003245C3" w:rsidRDefault="00470557" w:rsidP="00FA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A72D3A7" w14:textId="77777777" w:rsidR="00470557" w:rsidRDefault="0040736D" w:rsidP="00407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 xml:space="preserve"> NK_W4,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05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 xml:space="preserve">NK_U06, NK_U07,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A49D7">
              <w:rPr>
                <w:rFonts w:ascii="Times New Roman" w:hAnsi="Times New Roman" w:cs="Times New Roman"/>
                <w:sz w:val="20"/>
                <w:szCs w:val="20"/>
              </w:rPr>
              <w:t xml:space="preserve">K_K02, </w:t>
            </w:r>
          </w:p>
        </w:tc>
      </w:tr>
      <w:tr w:rsidR="001E7480" w:rsidRPr="00B73E75" w14:paraId="6030898F" w14:textId="77777777" w:rsidTr="00AD1E3F">
        <w:tc>
          <w:tcPr>
            <w:tcW w:w="959" w:type="dxa"/>
          </w:tcPr>
          <w:p w14:paraId="776024F9" w14:textId="52B1C464" w:rsidR="001E7480" w:rsidRDefault="001E7480" w:rsidP="001A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07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2744B407" w14:textId="77777777" w:rsidR="00FC66CE" w:rsidRPr="00FC66CE" w:rsidRDefault="00FC66CE" w:rsidP="00FC66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6CE">
              <w:rPr>
                <w:rFonts w:ascii="Times New Roman" w:hAnsi="Times New Roman" w:cs="Times New Roman"/>
                <w:sz w:val="20"/>
                <w:szCs w:val="20"/>
              </w:rPr>
              <w:t xml:space="preserve">na bazie przyswojonej wiedzy marketingowej  potrafi identyfikować zjawiska i procesy rynkowe oraz kształtować wybrane działania marketingowe </w:t>
            </w:r>
          </w:p>
          <w:p w14:paraId="3E776542" w14:textId="11BB3867" w:rsidR="001E7480" w:rsidRPr="003245C3" w:rsidRDefault="001E7480" w:rsidP="002E0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574781C" w14:textId="77777777" w:rsidR="001E7480" w:rsidRDefault="001E7480" w:rsidP="00407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NK_W01, NK_W02,  </w:t>
            </w:r>
            <w:r w:rsidR="009A4C68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</w:tbl>
    <w:p w14:paraId="411A266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4086D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77CD45C1" w14:textId="77777777" w:rsidTr="00AD1E3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D813014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01E70E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ADDBDF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6DC7FD8B" w14:textId="77777777" w:rsidTr="00AD1E3F">
        <w:tc>
          <w:tcPr>
            <w:tcW w:w="5778" w:type="dxa"/>
            <w:vMerge/>
          </w:tcPr>
          <w:p w14:paraId="18F9F09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8F342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D0CC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29D9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75004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3995E6B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2339396A" w14:textId="77777777" w:rsidTr="00AD1E3F">
        <w:tc>
          <w:tcPr>
            <w:tcW w:w="5778" w:type="dxa"/>
          </w:tcPr>
          <w:p w14:paraId="2C56B30F" w14:textId="6D02C6E5" w:rsidR="00E41568" w:rsidRPr="003245C3" w:rsidRDefault="00EC7BF4" w:rsidP="002C6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Isto</w:t>
            </w:r>
            <w:r w:rsidR="003245C3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ta marketingu. </w:t>
            </w: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Ewolucja marketingu. Orientacje rynkowe przedsiębiorstw. Interpretacje marketingu. Orientacja marketingowa. Marketing społeczny. Wykorzystanie marketingu w przedsiębiorstwie</w:t>
            </w:r>
            <w:r w:rsidR="002C6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5202024" w14:textId="77777777" w:rsidR="00E41568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DC8D1" w14:textId="77777777" w:rsidR="00227D89" w:rsidRDefault="00227D8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DB532" w14:textId="77777777" w:rsidR="00227D89" w:rsidRPr="00B73E75" w:rsidRDefault="001C04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76D0CA3" w14:textId="77777777" w:rsidR="00E41568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AC25F" w14:textId="77777777" w:rsidR="00227D89" w:rsidRDefault="00227D8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FABB3" w14:textId="77777777" w:rsidR="00227D89" w:rsidRPr="00B73E75" w:rsidRDefault="001C04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E7ACF2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A4FA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17DB75E" w14:textId="77777777" w:rsidR="00E41568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06FDB" w14:textId="77777777" w:rsidR="00227D89" w:rsidRDefault="00227D8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0152D" w14:textId="2D416998" w:rsidR="00227D89" w:rsidRPr="00B73E75" w:rsidRDefault="002E1E35" w:rsidP="004B1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4B1B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7BF4" w:rsidRPr="00B73E75" w14:paraId="623A9CA8" w14:textId="77777777" w:rsidTr="00AD1E3F">
        <w:tc>
          <w:tcPr>
            <w:tcW w:w="5778" w:type="dxa"/>
          </w:tcPr>
          <w:p w14:paraId="7AD557AC" w14:textId="3D3C2D64" w:rsidR="00EC7BF4" w:rsidRPr="003245C3" w:rsidRDefault="00B85AC8" w:rsidP="003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Otoczenie marketingowe </w:t>
            </w:r>
            <w:r w:rsidR="00EC7BF4" w:rsidRPr="003245C3">
              <w:rPr>
                <w:rFonts w:ascii="Times New Roman" w:hAnsi="Times New Roman" w:cs="Times New Roman"/>
                <w:sz w:val="20"/>
                <w:szCs w:val="20"/>
              </w:rPr>
              <w:t>Strategia ma</w:t>
            </w:r>
            <w:r w:rsidR="003245C3" w:rsidRPr="003245C3">
              <w:rPr>
                <w:rFonts w:ascii="Times New Roman" w:hAnsi="Times New Roman" w:cs="Times New Roman"/>
                <w:sz w:val="20"/>
                <w:szCs w:val="20"/>
              </w:rPr>
              <w:t>rketingowa i marketing docelowy.</w:t>
            </w:r>
            <w:r w:rsidR="00EC7BF4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Strategia STP. Proces segmentacji. Kryteria segmentacji rynku konsumenta. Warunki skutecznej segmentacji. Wybór rynku docelowego. Różnicowanie i pozycjonowanie oferty. </w:t>
            </w:r>
            <w:r w:rsidR="002E06E9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Strategie pozycjonowania.</w:t>
            </w:r>
          </w:p>
        </w:tc>
        <w:tc>
          <w:tcPr>
            <w:tcW w:w="567" w:type="dxa"/>
          </w:tcPr>
          <w:p w14:paraId="65914BF5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D431" w14:textId="77777777" w:rsidR="002E1E35" w:rsidRDefault="002E1E3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1BA4" w14:textId="63AE25B5" w:rsidR="002E1E35" w:rsidRPr="00B85AC8" w:rsidRDefault="00B85AC8" w:rsidP="00315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85A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C393320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B3695" w14:textId="77777777" w:rsidR="002E1E35" w:rsidRDefault="002E1E3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9B172" w14:textId="69D28D6F" w:rsidR="002E1E35" w:rsidRPr="00B85AC8" w:rsidRDefault="00B85AC8" w:rsidP="0031547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85A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1B9288D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555D4D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E90FA9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ACB8B" w14:textId="77777777" w:rsidR="002E1E35" w:rsidRDefault="002E1E3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F64CC" w14:textId="65059245" w:rsidR="002E1E35" w:rsidRPr="00B73E75" w:rsidRDefault="002E1E35" w:rsidP="001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7BF4" w:rsidRPr="00B73E75" w14:paraId="7D24B058" w14:textId="77777777" w:rsidTr="00AD1E3F">
        <w:tc>
          <w:tcPr>
            <w:tcW w:w="5778" w:type="dxa"/>
          </w:tcPr>
          <w:p w14:paraId="7D98BBDC" w14:textId="48A6267A" w:rsidR="00EC7BF4" w:rsidRPr="003245C3" w:rsidRDefault="00EC7BF4" w:rsidP="003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Polityka produktu</w:t>
            </w:r>
            <w:r w:rsidR="002E06E9" w:rsidRPr="003245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Pojęcie produktu. Elementy strategii produktu. Koncepcja produktu. Marka. Opakowanie i jego funkcje</w:t>
            </w:r>
          </w:p>
        </w:tc>
        <w:tc>
          <w:tcPr>
            <w:tcW w:w="567" w:type="dxa"/>
          </w:tcPr>
          <w:p w14:paraId="676BD72A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A43FF" w14:textId="77777777" w:rsidR="002E1E35" w:rsidRPr="00B73E75" w:rsidRDefault="001C04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37F4A08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7D7D1" w14:textId="77777777" w:rsidR="002E1E35" w:rsidRPr="00B73E75" w:rsidRDefault="001C049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02F4EA1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8714B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D4F3F5C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E8297" w14:textId="0CD135EE" w:rsidR="002E1E35" w:rsidRPr="00B73E75" w:rsidRDefault="002E1E35" w:rsidP="001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7BF4" w:rsidRPr="00B73E75" w14:paraId="6CD3F6B3" w14:textId="77777777" w:rsidTr="00AD1E3F">
        <w:tc>
          <w:tcPr>
            <w:tcW w:w="5778" w:type="dxa"/>
          </w:tcPr>
          <w:p w14:paraId="038E29D7" w14:textId="0AB2CF2B" w:rsidR="00EC7BF4" w:rsidRPr="003245C3" w:rsidRDefault="00254478" w:rsidP="003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Komunikacja marketingowa (Model komunikacji. Proces komunikacji.</w:t>
            </w:r>
            <w:r w:rsidR="0032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BF4" w:rsidRPr="003245C3">
              <w:rPr>
                <w:rFonts w:ascii="Times New Roman" w:hAnsi="Times New Roman" w:cs="Times New Roman"/>
                <w:sz w:val="20"/>
                <w:szCs w:val="20"/>
              </w:rPr>
              <w:t>Polityka cenowa</w:t>
            </w:r>
            <w:r w:rsidR="003245C3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C7BF4" w:rsidRPr="003245C3">
              <w:rPr>
                <w:rFonts w:ascii="Times New Roman" w:hAnsi="Times New Roman" w:cs="Times New Roman"/>
                <w:sz w:val="20"/>
                <w:szCs w:val="20"/>
              </w:rPr>
              <w:t>Proces wyznaczania ceny. Wybór  strategii cenowej</w:t>
            </w:r>
            <w:r w:rsidR="003245C3" w:rsidRPr="003245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FE7D8F8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BA750" w14:textId="77777777" w:rsidR="002E1E35" w:rsidRPr="00B73E75" w:rsidRDefault="0025447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ECEA6C5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08D09" w14:textId="77777777" w:rsidR="002E1E35" w:rsidRPr="00B73E75" w:rsidRDefault="0025447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98F7852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7CAC4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5FA870A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B4932" w14:textId="122B78FF" w:rsidR="002E1E35" w:rsidRPr="00B73E75" w:rsidRDefault="002E1E35" w:rsidP="001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7BF4" w:rsidRPr="00B73E75" w14:paraId="382FE602" w14:textId="77777777" w:rsidTr="00AD1E3F">
        <w:tc>
          <w:tcPr>
            <w:tcW w:w="5778" w:type="dxa"/>
          </w:tcPr>
          <w:p w14:paraId="1AAC34D4" w14:textId="77777777" w:rsidR="00EC7BF4" w:rsidRPr="003245C3" w:rsidRDefault="0025447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Polityka cenowa (Proces wyznaczania ceny. Wybór  strategii ceno</w:t>
            </w:r>
          </w:p>
        </w:tc>
        <w:tc>
          <w:tcPr>
            <w:tcW w:w="567" w:type="dxa"/>
          </w:tcPr>
          <w:p w14:paraId="5B736FF9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B7DD1" w14:textId="77777777" w:rsidR="002E1E35" w:rsidRPr="00B73E75" w:rsidRDefault="0025447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36BD60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BEEDB" w14:textId="77777777" w:rsidR="002E1E35" w:rsidRPr="00B73E75" w:rsidRDefault="0025447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D71F61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B7B39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12E8E9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E1D1F" w14:textId="2396544A" w:rsidR="002E1E35" w:rsidRPr="00B73E75" w:rsidRDefault="002E1E35" w:rsidP="001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7BF4" w:rsidRPr="00B73E75" w14:paraId="7CAF1CD7" w14:textId="77777777" w:rsidTr="00AD1E3F">
        <w:tc>
          <w:tcPr>
            <w:tcW w:w="5778" w:type="dxa"/>
          </w:tcPr>
          <w:p w14:paraId="2097B9F6" w14:textId="77777777" w:rsidR="00EC7BF4" w:rsidRPr="003245C3" w:rsidRDefault="00EC7BF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>Polityka dystrybucji (Istota dystrybucji. Kanały marketingowe. Struktura kanału marketingowego. Kryteria wyboru kanałów marketingowych.)</w:t>
            </w:r>
            <w:r w:rsidR="00254478"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7C5E708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D27D9" w14:textId="77777777" w:rsidR="002E1E35" w:rsidRPr="00B73E75" w:rsidRDefault="002E1E3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2E991C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48298" w14:textId="77777777" w:rsidR="002E1E35" w:rsidRPr="00B73E75" w:rsidRDefault="004073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02B645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73FA0" w14:textId="77777777" w:rsidR="00EC7BF4" w:rsidRPr="00B73E75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EF08655" w14:textId="77777777" w:rsidR="00EC7BF4" w:rsidRDefault="00EC7B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E6755" w14:textId="503D2DFF" w:rsidR="002E1E35" w:rsidRPr="00B73E75" w:rsidRDefault="002E1E35" w:rsidP="001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480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1A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14BB" w:rsidRPr="00B73E75" w14:paraId="517E6277" w14:textId="77777777" w:rsidTr="00AD1E3F">
        <w:tc>
          <w:tcPr>
            <w:tcW w:w="5778" w:type="dxa"/>
            <w:shd w:val="clear" w:color="auto" w:fill="D9D9D9" w:themeFill="background1" w:themeFillShade="D9"/>
          </w:tcPr>
          <w:p w14:paraId="64F252C6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5E5AB5" w14:textId="77777777" w:rsidR="00F114BB" w:rsidRPr="007A0D66" w:rsidRDefault="004073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CAB75C" w14:textId="77777777" w:rsidR="00F114BB" w:rsidRPr="007A0D66" w:rsidRDefault="004073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E9039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3B700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6858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944CD0" w14:textId="77777777" w:rsidR="00A559F6" w:rsidRDefault="00A559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3C2BE" w14:textId="77777777" w:rsidR="00A559F6" w:rsidRDefault="00A559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2E48A" w14:textId="77777777" w:rsidR="00A559F6" w:rsidRPr="00B73E75" w:rsidRDefault="00A559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14:paraId="617724B6" w14:textId="77777777" w:rsidTr="00AD1E3F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40E6632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8320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D0AA08F" w14:textId="77777777" w:rsidTr="00AD1E3F"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32C84DE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60A2E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1B57576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0C10D8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931626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698687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5FEBEC1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78CDFF1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1BFADB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177D3F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274546" w:rsidRPr="00B73E75" w14:paraId="169AE770" w14:textId="77777777" w:rsidTr="00AD1E3F">
        <w:tc>
          <w:tcPr>
            <w:tcW w:w="865" w:type="dxa"/>
          </w:tcPr>
          <w:p w14:paraId="4BBE9040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14:paraId="68B0C7D5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0EF1563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F145D17" w14:textId="77777777" w:rsidR="00274546" w:rsidRPr="00B73E75" w:rsidRDefault="00274546" w:rsidP="0067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4" w:type="dxa"/>
          </w:tcPr>
          <w:p w14:paraId="5B442B4C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613DEAAF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1F6120E1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C372164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A08E860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62C765D7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546" w:rsidRPr="00B73E75" w14:paraId="6897599F" w14:textId="77777777" w:rsidTr="00AD1E3F">
        <w:tc>
          <w:tcPr>
            <w:tcW w:w="865" w:type="dxa"/>
          </w:tcPr>
          <w:p w14:paraId="4935DA8C" w14:textId="2A6B0505" w:rsidR="00274546" w:rsidRPr="00B73E75" w:rsidRDefault="00274546" w:rsidP="002E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2E0E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0E0B32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FD04AF0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4D7C7DB" w14:textId="77777777" w:rsidR="00274546" w:rsidRPr="00B73E75" w:rsidRDefault="00274546" w:rsidP="0067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4" w:type="dxa"/>
          </w:tcPr>
          <w:p w14:paraId="751B0142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280C45FA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79E54B2D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C8208DD" w14:textId="77777777" w:rsidR="00274546" w:rsidRPr="00B73E75" w:rsidRDefault="0064596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0" w:type="dxa"/>
          </w:tcPr>
          <w:p w14:paraId="539AE884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78D6EEE2" w14:textId="77777777" w:rsidR="00274546" w:rsidRPr="00B73E75" w:rsidRDefault="0027454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D95" w:rsidRPr="00B73E75" w14:paraId="28B93C71" w14:textId="77777777" w:rsidTr="00AD1E3F">
        <w:tc>
          <w:tcPr>
            <w:tcW w:w="865" w:type="dxa"/>
          </w:tcPr>
          <w:p w14:paraId="11561CFB" w14:textId="7E84AC36" w:rsidR="00894D95" w:rsidRDefault="00894D95" w:rsidP="002E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2E0E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A27219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5FFE34E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4BFDFFB" w14:textId="77777777" w:rsidR="00894D95" w:rsidRDefault="00645968" w:rsidP="0067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4" w:type="dxa"/>
          </w:tcPr>
          <w:p w14:paraId="10008650" w14:textId="77777777" w:rsidR="00894D95" w:rsidRDefault="0064596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75" w:type="dxa"/>
          </w:tcPr>
          <w:p w14:paraId="7F2D74A3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0DE09FA8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D59AF0B" w14:textId="77777777" w:rsidR="00894D95" w:rsidRDefault="0064596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0" w:type="dxa"/>
          </w:tcPr>
          <w:p w14:paraId="749D2FFB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4D469B1B" w14:textId="77777777" w:rsidR="00894D95" w:rsidRPr="00B73E75" w:rsidRDefault="00894D9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08886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9275D6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41568" w:rsidRPr="008D62DB" w14:paraId="0CCE929A" w14:textId="77777777" w:rsidTr="004B1BF3">
        <w:tc>
          <w:tcPr>
            <w:tcW w:w="10061" w:type="dxa"/>
            <w:gridSpan w:val="6"/>
            <w:shd w:val="clear" w:color="auto" w:fill="D9D9D9" w:themeFill="background1" w:themeFillShade="D9"/>
          </w:tcPr>
          <w:p w14:paraId="56BF87E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C672BAC" w14:textId="77777777" w:rsidTr="004B1BF3">
        <w:tc>
          <w:tcPr>
            <w:tcW w:w="10061" w:type="dxa"/>
            <w:gridSpan w:val="6"/>
          </w:tcPr>
          <w:p w14:paraId="6BDAC8F4" w14:textId="47BDFFA7" w:rsidR="00C74DF1" w:rsidRDefault="00C74DF1" w:rsidP="00C7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zaliczone kolokwium</w:t>
            </w:r>
            <w:r w:rsidR="00B85AC8">
              <w:rPr>
                <w:rFonts w:ascii="Times New Roman" w:hAnsi="Times New Roman" w:cs="Times New Roman"/>
                <w:sz w:val="20"/>
                <w:szCs w:val="20"/>
              </w:rPr>
              <w:t>, obecność na ćwiczeniach, przygotowanie do ćwiczeń, aktywność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8CA31" w14:textId="77777777" w:rsidR="00553ED3" w:rsidRDefault="00C74DF1" w:rsidP="004B1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: co najmniej 60% punkt</w:t>
            </w:r>
            <w:r w:rsidR="00CA7E33">
              <w:rPr>
                <w:rFonts w:ascii="Times New Roman" w:hAnsi="Times New Roman" w:cs="Times New Roman"/>
                <w:sz w:val="20"/>
                <w:szCs w:val="20"/>
              </w:rPr>
              <w:t xml:space="preserve">ów możliwych do zdobycia z </w:t>
            </w:r>
            <w:r w:rsidR="00CB6490" w:rsidRPr="00CA7E33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="004B1BF3">
              <w:rPr>
                <w:rFonts w:ascii="Times New Roman" w:hAnsi="Times New Roman" w:cs="Times New Roman"/>
                <w:sz w:val="20"/>
                <w:szCs w:val="20"/>
              </w:rPr>
              <w:t xml:space="preserve"> pisemnego.</w:t>
            </w:r>
          </w:p>
          <w:p w14:paraId="3FBEF91A" w14:textId="1BCB6B1C" w:rsidR="004B1BF3" w:rsidRPr="00AD1E3F" w:rsidRDefault="004B1BF3" w:rsidP="004B1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6FC" w:rsidRPr="00CC4A9E" w14:paraId="7FFAEA58" w14:textId="77777777" w:rsidTr="00341BC4">
        <w:tblPrEx>
          <w:tblLayout w:type="fixed"/>
        </w:tblPrEx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1FE9DDC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71BBC353" w14:textId="77777777" w:rsidTr="009F7358">
        <w:tblPrEx>
          <w:tblLayout w:type="fixed"/>
        </w:tblPrEx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57FD219C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4FF506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07641FE" w14:textId="77777777" w:rsidTr="009F7358">
        <w:tblPrEx>
          <w:tblLayout w:type="fixed"/>
        </w:tblPrEx>
        <w:tc>
          <w:tcPr>
            <w:tcW w:w="6062" w:type="dxa"/>
            <w:vMerge/>
            <w:shd w:val="clear" w:color="auto" w:fill="D9D9D9" w:themeFill="background1" w:themeFillShade="D9"/>
          </w:tcPr>
          <w:p w14:paraId="4B412D6E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78AC8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80840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B55BC1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31E678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07EBD5E9" w14:textId="77777777" w:rsidTr="007A5B94">
        <w:tblPrEx>
          <w:tblLayout w:type="fixed"/>
        </w:tblPrEx>
        <w:tc>
          <w:tcPr>
            <w:tcW w:w="6062" w:type="dxa"/>
          </w:tcPr>
          <w:p w14:paraId="13CE7D9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3B53CA2" w14:textId="77777777" w:rsidR="00CC4A9E" w:rsidRDefault="001C04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0AE3FBD4" w14:textId="77777777" w:rsidR="00CC4A9E" w:rsidRDefault="001C04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6740B9E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9297EA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4658D36" w14:textId="77777777" w:rsidTr="007A5B94">
        <w:tblPrEx>
          <w:tblLayout w:type="fixed"/>
        </w:tblPrEx>
        <w:tc>
          <w:tcPr>
            <w:tcW w:w="6062" w:type="dxa"/>
          </w:tcPr>
          <w:p w14:paraId="7D7A02F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CCFB356" w14:textId="77777777" w:rsidR="00CC4A9E" w:rsidRDefault="0021657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A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71FD7B6" w14:textId="77777777" w:rsidR="00CC4A9E" w:rsidRDefault="0021657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7BA349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4461B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CBC8FA4" w14:textId="77777777" w:rsidTr="007A5B94">
        <w:tblPrEx>
          <w:tblLayout w:type="fixed"/>
        </w:tblPrEx>
        <w:tc>
          <w:tcPr>
            <w:tcW w:w="6062" w:type="dxa"/>
          </w:tcPr>
          <w:p w14:paraId="56E72164" w14:textId="4D2E04BF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32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7BF8CB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B036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398F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3D3F9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20DA004" w14:textId="77777777" w:rsidTr="007A5B94">
        <w:tblPrEx>
          <w:tblLayout w:type="fixed"/>
        </w:tblPrEx>
        <w:tc>
          <w:tcPr>
            <w:tcW w:w="6062" w:type="dxa"/>
          </w:tcPr>
          <w:p w14:paraId="18DF6B0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E1AE841" w14:textId="77777777" w:rsidR="00CC4A9E" w:rsidRDefault="006F5A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794CDC3A" w14:textId="01C4526E" w:rsidR="00CC4A9E" w:rsidRDefault="00F434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4A99C6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9E0D9B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774A4CC" w14:textId="77777777" w:rsidTr="007A5B94">
        <w:tblPrEx>
          <w:tblLayout w:type="fixed"/>
        </w:tblPrEx>
        <w:tc>
          <w:tcPr>
            <w:tcW w:w="6062" w:type="dxa"/>
          </w:tcPr>
          <w:p w14:paraId="6FC0A56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C9716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BAB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F7852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2BB53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A44E6DE" w14:textId="77777777" w:rsidTr="007A5B94">
        <w:tblPrEx>
          <w:tblLayout w:type="fixed"/>
        </w:tblPrEx>
        <w:tc>
          <w:tcPr>
            <w:tcW w:w="6062" w:type="dxa"/>
          </w:tcPr>
          <w:p w14:paraId="30E30B7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13B1B23" w14:textId="77777777" w:rsidR="00CC4A9E" w:rsidRDefault="006F5A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38CD7D2" w14:textId="4918899D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405F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999545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3150989" w14:textId="77777777" w:rsidTr="007A5B94">
        <w:tblPrEx>
          <w:tblLayout w:type="fixed"/>
        </w:tblPrEx>
        <w:tc>
          <w:tcPr>
            <w:tcW w:w="6062" w:type="dxa"/>
          </w:tcPr>
          <w:p w14:paraId="7059B00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BC22301" w14:textId="77777777" w:rsidR="00CC4A9E" w:rsidRDefault="001C04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1C5B4F5" w14:textId="77777777" w:rsidR="00CC4A9E" w:rsidRDefault="001C04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38BBDB7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9DE5FF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B6DE10E" w14:textId="77777777" w:rsidTr="007A5B94">
        <w:tblPrEx>
          <w:tblLayout w:type="fixed"/>
        </w:tblPrEx>
        <w:tc>
          <w:tcPr>
            <w:tcW w:w="6062" w:type="dxa"/>
          </w:tcPr>
          <w:p w14:paraId="591B8F14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14CE8F5" w14:textId="77777777" w:rsidR="00CC4A9E" w:rsidRPr="00F379F2" w:rsidRDefault="001C04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14:paraId="4E91BEB1" w14:textId="77777777" w:rsidR="00CC4A9E" w:rsidRPr="00F379F2" w:rsidRDefault="001C04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14:paraId="484D754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E98EAA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52EBF6F" w14:textId="77777777" w:rsidTr="00CA546D">
        <w:tblPrEx>
          <w:tblLayout w:type="fixed"/>
        </w:tblPrEx>
        <w:tc>
          <w:tcPr>
            <w:tcW w:w="6062" w:type="dxa"/>
          </w:tcPr>
          <w:p w14:paraId="315FA343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D071EA0" w14:textId="77777777" w:rsidR="00AC54E4" w:rsidRPr="00F379F2" w:rsidRDefault="002529B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8D62DB" w14:paraId="4CB7B460" w14:textId="77777777" w:rsidTr="007A5B94">
        <w:tblPrEx>
          <w:tblLayout w:type="fixed"/>
        </w:tblPrEx>
        <w:tc>
          <w:tcPr>
            <w:tcW w:w="6062" w:type="dxa"/>
          </w:tcPr>
          <w:p w14:paraId="7D72E0F5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B2D9745" w14:textId="77777777" w:rsidR="008D62DB" w:rsidRDefault="001F5BA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B2D1CD4" w14:textId="18BCB9B8" w:rsidR="00FE11A9" w:rsidRPr="00B204A5" w:rsidRDefault="00FE11A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14:paraId="4162A5CB" w14:textId="77777777" w:rsidTr="00AC54E4">
        <w:tblPrEx>
          <w:tblLayout w:type="fixed"/>
        </w:tblPrEx>
        <w:tc>
          <w:tcPr>
            <w:tcW w:w="6062" w:type="dxa"/>
            <w:shd w:val="clear" w:color="auto" w:fill="D9D9D9" w:themeFill="background1" w:themeFillShade="D9"/>
          </w:tcPr>
          <w:p w14:paraId="3E8FAC07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8C76AA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5524D0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F0FE04F" w14:textId="77777777" w:rsidTr="00EF04BB">
        <w:tblPrEx>
          <w:tblLayout w:type="fixed"/>
        </w:tblPrEx>
        <w:tc>
          <w:tcPr>
            <w:tcW w:w="6062" w:type="dxa"/>
          </w:tcPr>
          <w:p w14:paraId="007F2DD3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A0D994C" w14:textId="0578DCC3" w:rsidR="00AC54E4" w:rsidRDefault="00F434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0" w:type="dxa"/>
            <w:gridSpan w:val="2"/>
            <w:vAlign w:val="center"/>
          </w:tcPr>
          <w:p w14:paraId="66BEC170" w14:textId="756F90E0" w:rsidR="00AC54E4" w:rsidRDefault="00F4344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642534F3" w14:textId="77777777" w:rsidTr="00660643">
        <w:tblPrEx>
          <w:tblLayout w:type="fixed"/>
        </w:tblPrEx>
        <w:tc>
          <w:tcPr>
            <w:tcW w:w="6062" w:type="dxa"/>
          </w:tcPr>
          <w:p w14:paraId="5F1D072C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7A8FFF8" w14:textId="185279ED" w:rsidR="00AC54E4" w:rsidRDefault="002529B7" w:rsidP="00F4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3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Align w:val="center"/>
          </w:tcPr>
          <w:p w14:paraId="2970B6E5" w14:textId="77777777" w:rsidR="00AC54E4" w:rsidRDefault="006855A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26D2C3E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6F175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57C5C657" w14:textId="77777777" w:rsidTr="00E5461D">
        <w:tc>
          <w:tcPr>
            <w:tcW w:w="10061" w:type="dxa"/>
            <w:shd w:val="clear" w:color="auto" w:fill="D9D9D9" w:themeFill="background1" w:themeFillShade="D9"/>
          </w:tcPr>
          <w:p w14:paraId="09A9F26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720EDA" w14:paraId="2F6E0813" w14:textId="77777777" w:rsidTr="00E5461D">
        <w:tc>
          <w:tcPr>
            <w:tcW w:w="10061" w:type="dxa"/>
          </w:tcPr>
          <w:p w14:paraId="792761AE" w14:textId="77777777" w:rsidR="00E5461D" w:rsidRDefault="00E5461D" w:rsidP="00E54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Czubała A., </w:t>
            </w:r>
            <w:proofErr w:type="spellStart"/>
            <w:r w:rsidRPr="007810A4">
              <w:rPr>
                <w:rFonts w:ascii="Times New Roman" w:hAnsi="Times New Roman" w:cs="Times New Roman"/>
                <w:sz w:val="20"/>
                <w:szCs w:val="20"/>
              </w:rPr>
              <w:t>Niestrój</w:t>
            </w:r>
            <w:proofErr w:type="spellEnd"/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 R., Pabian A, (2020), Marketing w przedsiębiorstwie - ujęcie operacyjne, PWE, Warszawa</w:t>
            </w:r>
          </w:p>
          <w:p w14:paraId="76DB3B0E" w14:textId="77777777" w:rsidR="00E5461D" w:rsidRDefault="00E5461D" w:rsidP="00E54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 S.,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Pałgan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(2005), Marketing. Ujęcie systemowe i zarządcze, ODDK, Gdańsk </w:t>
            </w:r>
          </w:p>
          <w:p w14:paraId="53758930" w14:textId="77777777" w:rsidR="00E5461D" w:rsidRPr="00720EDA" w:rsidRDefault="00E5461D" w:rsidP="00E546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Keller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</w:t>
            </w: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Kotler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Ph.</w:t>
            </w: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Marketing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(2012)</w:t>
            </w: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1, 8, 9, 10, 12, 14, 15, 17, 18, 19, REBIS, Warszawa </w:t>
            </w:r>
          </w:p>
          <w:p w14:paraId="74AD7D10" w14:textId="77777777" w:rsidR="00720EDA" w:rsidRPr="00720EDA" w:rsidRDefault="00720EDA" w:rsidP="00B913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Ph. Kotler, K.L. Keller, Marketing, REBIS, Warszawa 2012</w:t>
            </w:r>
          </w:p>
          <w:p w14:paraId="3EA3C9EC" w14:textId="77777777" w:rsidR="00D57F43" w:rsidRPr="00D57F43" w:rsidRDefault="00D57F43" w:rsidP="00D5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Ph. Kotler, </w:t>
            </w:r>
            <w:proofErr w:type="spellStart"/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mstrong</w:t>
            </w:r>
            <w:proofErr w:type="spellEnd"/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Saunders, V. Wong, Marketing. </w:t>
            </w:r>
            <w:r w:rsidRPr="00D57F43">
              <w:rPr>
                <w:rFonts w:ascii="Times New Roman" w:hAnsi="Times New Roman" w:cs="Times New Roman"/>
                <w:sz w:val="20"/>
                <w:szCs w:val="20"/>
              </w:rPr>
              <w:t>Podręcznik europejski, PWE, Warszawa 2002</w:t>
            </w:r>
          </w:p>
          <w:p w14:paraId="2C8626FF" w14:textId="77777777" w:rsidR="00D57F43" w:rsidRDefault="00D57F43" w:rsidP="00D5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43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Kaczmarczyk, 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Pałgan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Marketing. Ujęcie systemowe i zarządcze, ODDK, Gdańsk 2005</w:t>
            </w:r>
          </w:p>
          <w:p w14:paraId="3192CA52" w14:textId="77777777" w:rsidR="001E7480" w:rsidRDefault="001E7480" w:rsidP="00D57F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 Sexton, Marketing, </w:t>
            </w:r>
            <w:r w:rsidR="00720EDA"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HELION, Gliwice, 2009</w:t>
            </w:r>
          </w:p>
          <w:p w14:paraId="676882C7" w14:textId="77777777" w:rsidR="00720EDA" w:rsidRPr="00720EDA" w:rsidRDefault="00720EDA" w:rsidP="00D5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DA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720EDA">
              <w:rPr>
                <w:rFonts w:ascii="Times New Roman" w:hAnsi="Times New Roman" w:cs="Times New Roman"/>
                <w:sz w:val="20"/>
                <w:szCs w:val="20"/>
              </w:rPr>
              <w:t>Drussel</w:t>
            </w:r>
            <w:proofErr w:type="spellEnd"/>
            <w:r w:rsidRPr="00720EDA">
              <w:rPr>
                <w:rFonts w:ascii="Times New Roman" w:hAnsi="Times New Roman" w:cs="Times New Roman"/>
                <w:sz w:val="20"/>
                <w:szCs w:val="20"/>
              </w:rPr>
              <w:t xml:space="preserve">, Marketing w praktyce, Wyd.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BC.edu, Warszawa, 2009</w:t>
            </w:r>
          </w:p>
        </w:tc>
      </w:tr>
      <w:tr w:rsidR="00404FAF" w14:paraId="35FCB80A" w14:textId="77777777" w:rsidTr="00E5461D">
        <w:tc>
          <w:tcPr>
            <w:tcW w:w="10061" w:type="dxa"/>
            <w:shd w:val="clear" w:color="auto" w:fill="D9D9D9" w:themeFill="background1" w:themeFillShade="D9"/>
          </w:tcPr>
          <w:p w14:paraId="2B389D7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720EDA" w14:paraId="3889D239" w14:textId="77777777" w:rsidTr="00E5461D">
        <w:tc>
          <w:tcPr>
            <w:tcW w:w="10061" w:type="dxa"/>
          </w:tcPr>
          <w:p w14:paraId="3B2D361E" w14:textId="77777777" w:rsidR="00E41568" w:rsidRDefault="00D57F43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ogólnomarketingowe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Marketing i Rynek, Marketing w Praktyce</w:t>
            </w:r>
          </w:p>
          <w:p w14:paraId="5081F89C" w14:textId="77777777" w:rsidR="00720EDA" w:rsidRDefault="00720EDA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(red.), Strategie marketingowe, Oficyna Wyd. SGH, Warszawa 2001</w:t>
            </w:r>
          </w:p>
          <w:p w14:paraId="252B5F1A" w14:textId="77777777" w:rsidR="00720EDA" w:rsidRDefault="00720EDA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Haig, Porażki Marek, Bellona, Warszawa 2006</w:t>
            </w:r>
          </w:p>
          <w:p w14:paraId="0BEC278A" w14:textId="77777777" w:rsidR="00720EDA" w:rsidRDefault="00720EDA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Skuteczny marketing w małej firmie, HELION, Gliwice 2009</w:t>
            </w:r>
          </w:p>
          <w:p w14:paraId="5A542152" w14:textId="77777777" w:rsidR="00720EDA" w:rsidRDefault="00720EDA" w:rsidP="00B235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L.M. </w:t>
            </w:r>
            <w:proofErr w:type="spellStart"/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Lodish</w:t>
            </w:r>
            <w:proofErr w:type="spellEnd"/>
            <w:r w:rsidRPr="00720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H.L. Morgan, 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Archambeau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Marketing-to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działa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Wolters Kluwer, Warszawa 2010</w:t>
            </w:r>
          </w:p>
          <w:p w14:paraId="33309F75" w14:textId="77777777" w:rsidR="009525B7" w:rsidRDefault="009525B7" w:rsidP="0095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Ph.Kotler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Marketing. Analizowanie, planowanie, wdrażanie i kontrola, Gebethner &amp; Ska, Warszawa 1994</w:t>
            </w:r>
          </w:p>
          <w:p w14:paraId="7DB58A5B" w14:textId="72E51B45" w:rsidR="009525B7" w:rsidRPr="009525B7" w:rsidRDefault="009525B7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2B6A4" w14:textId="77777777" w:rsidR="008D62DB" w:rsidRPr="009525B7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57490" w14:textId="77777777" w:rsidR="00B913D6" w:rsidRPr="009525B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43BDDA4F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7C5A0F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A8134CE" w14:textId="77777777" w:rsidTr="00482229">
        <w:tc>
          <w:tcPr>
            <w:tcW w:w="6062" w:type="dxa"/>
          </w:tcPr>
          <w:p w14:paraId="656CDEB7" w14:textId="77777777" w:rsidR="008D62DB" w:rsidRDefault="001C049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Barbara Marciszewska</w:t>
            </w:r>
          </w:p>
        </w:tc>
        <w:tc>
          <w:tcPr>
            <w:tcW w:w="3999" w:type="dxa"/>
          </w:tcPr>
          <w:p w14:paraId="1CA90067" w14:textId="77777777" w:rsidR="008D62DB" w:rsidRDefault="00D57F43" w:rsidP="001C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C0494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</w:p>
        </w:tc>
      </w:tr>
      <w:tr w:rsidR="008D62DB" w:rsidRPr="00E71601" w14:paraId="7193DF8A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9D37DF4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22684F6B" w14:textId="77777777" w:rsidTr="00482229">
        <w:tc>
          <w:tcPr>
            <w:tcW w:w="6062" w:type="dxa"/>
          </w:tcPr>
          <w:p w14:paraId="50F3B289" w14:textId="77777777" w:rsidR="008D62DB" w:rsidRDefault="004A1D00" w:rsidP="004A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  <w:p w14:paraId="3014FFEC" w14:textId="77777777" w:rsidR="001C0494" w:rsidRDefault="001C0494" w:rsidP="004A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14:paraId="30AAC585" w14:textId="77777777" w:rsidR="008D62DB" w:rsidRDefault="004A1D00" w:rsidP="001C0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C0494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</w:p>
        </w:tc>
      </w:tr>
    </w:tbl>
    <w:p w14:paraId="16BB760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B4F7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57F0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19B6"/>
    <w:rsid w:val="00082D00"/>
    <w:rsid w:val="000A4CC2"/>
    <w:rsid w:val="000B20E5"/>
    <w:rsid w:val="000C0774"/>
    <w:rsid w:val="000D790D"/>
    <w:rsid w:val="000E32A8"/>
    <w:rsid w:val="000E3BF2"/>
    <w:rsid w:val="001251EC"/>
    <w:rsid w:val="001568FA"/>
    <w:rsid w:val="001671B0"/>
    <w:rsid w:val="00177487"/>
    <w:rsid w:val="001A07E4"/>
    <w:rsid w:val="001A1E43"/>
    <w:rsid w:val="001A3343"/>
    <w:rsid w:val="001C0494"/>
    <w:rsid w:val="001E5FE3"/>
    <w:rsid w:val="001E7480"/>
    <w:rsid w:val="001F5BA0"/>
    <w:rsid w:val="0021657E"/>
    <w:rsid w:val="00227D89"/>
    <w:rsid w:val="00231DE0"/>
    <w:rsid w:val="00250A61"/>
    <w:rsid w:val="002529B7"/>
    <w:rsid w:val="00254478"/>
    <w:rsid w:val="00264119"/>
    <w:rsid w:val="00267183"/>
    <w:rsid w:val="00267262"/>
    <w:rsid w:val="00274546"/>
    <w:rsid w:val="00283206"/>
    <w:rsid w:val="00296265"/>
    <w:rsid w:val="002C6B9E"/>
    <w:rsid w:val="002D26E6"/>
    <w:rsid w:val="002E06E9"/>
    <w:rsid w:val="002E0EF1"/>
    <w:rsid w:val="002E1E35"/>
    <w:rsid w:val="002E722C"/>
    <w:rsid w:val="002F08AD"/>
    <w:rsid w:val="002F33B0"/>
    <w:rsid w:val="00311C4F"/>
    <w:rsid w:val="00315479"/>
    <w:rsid w:val="003245C3"/>
    <w:rsid w:val="003616FC"/>
    <w:rsid w:val="00367CCE"/>
    <w:rsid w:val="003A6F9E"/>
    <w:rsid w:val="00404FAF"/>
    <w:rsid w:val="0040736D"/>
    <w:rsid w:val="00412278"/>
    <w:rsid w:val="00441702"/>
    <w:rsid w:val="0046763D"/>
    <w:rsid w:val="00470557"/>
    <w:rsid w:val="00475AF0"/>
    <w:rsid w:val="00476965"/>
    <w:rsid w:val="00477A2B"/>
    <w:rsid w:val="00482229"/>
    <w:rsid w:val="00494002"/>
    <w:rsid w:val="004A1D00"/>
    <w:rsid w:val="004A3640"/>
    <w:rsid w:val="004B1BF3"/>
    <w:rsid w:val="004B1FB2"/>
    <w:rsid w:val="004C1571"/>
    <w:rsid w:val="004E721B"/>
    <w:rsid w:val="004F47B4"/>
    <w:rsid w:val="00550A4F"/>
    <w:rsid w:val="00553ED3"/>
    <w:rsid w:val="0058657A"/>
    <w:rsid w:val="005A49D7"/>
    <w:rsid w:val="005A766B"/>
    <w:rsid w:val="005D0FC8"/>
    <w:rsid w:val="005E13E4"/>
    <w:rsid w:val="00602719"/>
    <w:rsid w:val="00620D57"/>
    <w:rsid w:val="00624A5D"/>
    <w:rsid w:val="00643104"/>
    <w:rsid w:val="00645968"/>
    <w:rsid w:val="00651F07"/>
    <w:rsid w:val="006607B7"/>
    <w:rsid w:val="00670D90"/>
    <w:rsid w:val="006855AA"/>
    <w:rsid w:val="00686652"/>
    <w:rsid w:val="006C49E5"/>
    <w:rsid w:val="006D74B0"/>
    <w:rsid w:val="006F5A45"/>
    <w:rsid w:val="006F6C43"/>
    <w:rsid w:val="007006B8"/>
    <w:rsid w:val="00720EDA"/>
    <w:rsid w:val="00732815"/>
    <w:rsid w:val="007843D3"/>
    <w:rsid w:val="0079419B"/>
    <w:rsid w:val="00796AA4"/>
    <w:rsid w:val="007A0D66"/>
    <w:rsid w:val="007A5B94"/>
    <w:rsid w:val="007A74A3"/>
    <w:rsid w:val="0081416E"/>
    <w:rsid w:val="00894D95"/>
    <w:rsid w:val="008D62DB"/>
    <w:rsid w:val="00901C36"/>
    <w:rsid w:val="0090328E"/>
    <w:rsid w:val="009269F3"/>
    <w:rsid w:val="00934797"/>
    <w:rsid w:val="00941046"/>
    <w:rsid w:val="009525B7"/>
    <w:rsid w:val="00962980"/>
    <w:rsid w:val="009A4C68"/>
    <w:rsid w:val="009F7358"/>
    <w:rsid w:val="00A559F6"/>
    <w:rsid w:val="00A66CAB"/>
    <w:rsid w:val="00A727FE"/>
    <w:rsid w:val="00AB075F"/>
    <w:rsid w:val="00AC54E4"/>
    <w:rsid w:val="00AD1E3F"/>
    <w:rsid w:val="00B204A5"/>
    <w:rsid w:val="00B353F2"/>
    <w:rsid w:val="00B55209"/>
    <w:rsid w:val="00B73E75"/>
    <w:rsid w:val="00B85AC8"/>
    <w:rsid w:val="00B8606B"/>
    <w:rsid w:val="00B913D6"/>
    <w:rsid w:val="00B95CA8"/>
    <w:rsid w:val="00BE53F6"/>
    <w:rsid w:val="00C11EFA"/>
    <w:rsid w:val="00C54BCD"/>
    <w:rsid w:val="00C73749"/>
    <w:rsid w:val="00C74DF1"/>
    <w:rsid w:val="00C95DF1"/>
    <w:rsid w:val="00C97E91"/>
    <w:rsid w:val="00CA27ED"/>
    <w:rsid w:val="00CA7E33"/>
    <w:rsid w:val="00CB6490"/>
    <w:rsid w:val="00CC4A9E"/>
    <w:rsid w:val="00CF0B22"/>
    <w:rsid w:val="00CF45EF"/>
    <w:rsid w:val="00D176CF"/>
    <w:rsid w:val="00D21955"/>
    <w:rsid w:val="00D4519A"/>
    <w:rsid w:val="00D57F43"/>
    <w:rsid w:val="00D871B3"/>
    <w:rsid w:val="00DA42EB"/>
    <w:rsid w:val="00DA4D6D"/>
    <w:rsid w:val="00DC23D9"/>
    <w:rsid w:val="00E135CF"/>
    <w:rsid w:val="00E34B1C"/>
    <w:rsid w:val="00E41568"/>
    <w:rsid w:val="00E5461D"/>
    <w:rsid w:val="00E61BE4"/>
    <w:rsid w:val="00E71601"/>
    <w:rsid w:val="00E80C4F"/>
    <w:rsid w:val="00E81CAC"/>
    <w:rsid w:val="00E90CF1"/>
    <w:rsid w:val="00EA2721"/>
    <w:rsid w:val="00EC7BF4"/>
    <w:rsid w:val="00EF25F4"/>
    <w:rsid w:val="00F0402C"/>
    <w:rsid w:val="00F114BB"/>
    <w:rsid w:val="00F379F2"/>
    <w:rsid w:val="00F4344B"/>
    <w:rsid w:val="00F77452"/>
    <w:rsid w:val="00FA07ED"/>
    <w:rsid w:val="00FA4DD3"/>
    <w:rsid w:val="00FB1DCC"/>
    <w:rsid w:val="00FC66CE"/>
    <w:rsid w:val="00FD54FC"/>
    <w:rsid w:val="00FE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117A"/>
  <w15:docId w15:val="{27709249-924A-473A-860C-924CE264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D4B8-AD99-4AE8-99DD-B8C9F4A0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Barbara</cp:lastModifiedBy>
  <cp:revision>12</cp:revision>
  <dcterms:created xsi:type="dcterms:W3CDTF">2021-06-06T07:28:00Z</dcterms:created>
  <dcterms:modified xsi:type="dcterms:W3CDTF">2021-06-06T09:19:00Z</dcterms:modified>
</cp:coreProperties>
</file>